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270A1" w14:textId="6CD354E9" w:rsidR="00B10561" w:rsidRPr="00ED644E" w:rsidRDefault="00000000" w:rsidP="00ED644E">
      <w:pPr>
        <w:pStyle w:val="Textoindependiente"/>
        <w:spacing w:before="77"/>
        <w:ind w:left="102" w:right="241"/>
        <w:jc w:val="center"/>
        <w:rPr>
          <w:b/>
          <w:bCs/>
        </w:rPr>
      </w:pPr>
      <w:r w:rsidRPr="00ED644E">
        <w:rPr>
          <w:b/>
          <w:bCs/>
        </w:rPr>
        <w:t>INSTRUCTIVO</w:t>
      </w:r>
      <w:r w:rsidRPr="00ED644E">
        <w:rPr>
          <w:b/>
          <w:bCs/>
          <w:spacing w:val="-5"/>
        </w:rPr>
        <w:t xml:space="preserve"> </w:t>
      </w:r>
      <w:r w:rsidRPr="00ED644E">
        <w:rPr>
          <w:b/>
          <w:bCs/>
        </w:rPr>
        <w:t>PARA</w:t>
      </w:r>
      <w:r w:rsidRPr="00ED644E">
        <w:rPr>
          <w:b/>
          <w:bCs/>
          <w:spacing w:val="-5"/>
        </w:rPr>
        <w:t xml:space="preserve"> </w:t>
      </w:r>
      <w:r w:rsidRPr="00ED644E">
        <w:rPr>
          <w:b/>
          <w:bCs/>
        </w:rPr>
        <w:t>LA</w:t>
      </w:r>
      <w:r w:rsidRPr="00ED644E">
        <w:rPr>
          <w:b/>
          <w:bCs/>
          <w:spacing w:val="-6"/>
        </w:rPr>
        <w:t xml:space="preserve"> </w:t>
      </w:r>
      <w:r w:rsidRPr="00ED644E">
        <w:rPr>
          <w:b/>
          <w:bCs/>
        </w:rPr>
        <w:t>SOLICITUD</w:t>
      </w:r>
      <w:r w:rsidRPr="00ED644E">
        <w:rPr>
          <w:b/>
          <w:bCs/>
          <w:spacing w:val="-5"/>
        </w:rPr>
        <w:t xml:space="preserve"> </w:t>
      </w:r>
      <w:r w:rsidRPr="00ED644E">
        <w:rPr>
          <w:b/>
          <w:bCs/>
        </w:rPr>
        <w:t>DE</w:t>
      </w:r>
      <w:r w:rsidRPr="00ED644E">
        <w:rPr>
          <w:b/>
          <w:bCs/>
          <w:spacing w:val="-5"/>
        </w:rPr>
        <w:t xml:space="preserve"> </w:t>
      </w:r>
      <w:r w:rsidRPr="00ED644E">
        <w:rPr>
          <w:b/>
          <w:bCs/>
        </w:rPr>
        <w:t>EVALUACIÓN</w:t>
      </w:r>
      <w:r w:rsidRPr="00ED644E">
        <w:rPr>
          <w:b/>
          <w:bCs/>
          <w:spacing w:val="-6"/>
        </w:rPr>
        <w:t xml:space="preserve"> </w:t>
      </w:r>
      <w:r w:rsidRPr="00ED644E">
        <w:rPr>
          <w:b/>
          <w:bCs/>
        </w:rPr>
        <w:t>DE</w:t>
      </w:r>
      <w:r w:rsidRPr="00ED644E">
        <w:rPr>
          <w:b/>
          <w:bCs/>
          <w:spacing w:val="-5"/>
        </w:rPr>
        <w:t xml:space="preserve"> </w:t>
      </w:r>
      <w:r w:rsidRPr="00ED644E">
        <w:rPr>
          <w:b/>
          <w:bCs/>
        </w:rPr>
        <w:t>TESIS/TRABAJO FINAL DE CARRERAS DE POSGRADO.</w:t>
      </w:r>
    </w:p>
    <w:p w14:paraId="5097BFFB" w14:textId="77777777" w:rsidR="00B10561" w:rsidRDefault="00B10561">
      <w:pPr>
        <w:pStyle w:val="Textoindependiente"/>
      </w:pPr>
    </w:p>
    <w:p w14:paraId="68ACE4CF" w14:textId="77777777" w:rsidR="00B10561" w:rsidRDefault="00000000">
      <w:pPr>
        <w:pStyle w:val="Textoindependiente"/>
        <w:ind w:left="102" w:right="120"/>
        <w:jc w:val="both"/>
      </w:pPr>
      <w:r>
        <w:t>El alumno/a que desee elevar su Tesis/Trabajo Final para evaluación y pase a defensa debe realizar el siguiente procedimiento de acuerdo a lo establecido en la Resolución CD 15/20.</w:t>
      </w:r>
    </w:p>
    <w:p w14:paraId="4BD2D73A" w14:textId="77777777" w:rsidR="00B10561" w:rsidRDefault="00B10561">
      <w:pPr>
        <w:pStyle w:val="Textoindependiente"/>
      </w:pPr>
    </w:p>
    <w:p w14:paraId="7297B9D6" w14:textId="2F821265" w:rsidR="00B10561" w:rsidRPr="0023572B" w:rsidRDefault="00000000">
      <w:pPr>
        <w:pStyle w:val="Prrafodelista"/>
        <w:numPr>
          <w:ilvl w:val="0"/>
          <w:numId w:val="1"/>
        </w:numPr>
        <w:tabs>
          <w:tab w:val="left" w:pos="809"/>
          <w:tab w:val="left" w:pos="821"/>
        </w:tabs>
        <w:ind w:left="821" w:right="115" w:hanging="360"/>
        <w:rPr>
          <w:sz w:val="24"/>
        </w:rPr>
      </w:pPr>
      <w:r w:rsidRPr="00253371">
        <w:rPr>
          <w:b/>
          <w:bCs/>
          <w:sz w:val="24"/>
        </w:rPr>
        <w:t>El</w:t>
      </w:r>
      <w:r w:rsidR="00253371" w:rsidRPr="00253371">
        <w:rPr>
          <w:b/>
          <w:bCs/>
          <w:sz w:val="24"/>
        </w:rPr>
        <w:t>/la</w:t>
      </w:r>
      <w:r w:rsidRPr="00253371">
        <w:rPr>
          <w:b/>
          <w:bCs/>
          <w:sz w:val="24"/>
        </w:rPr>
        <w:t xml:space="preserve"> alumno/a debe presentar una nota dirigida a la Sra. Decana</w:t>
      </w:r>
      <w:r>
        <w:rPr>
          <w:sz w:val="24"/>
        </w:rPr>
        <w:t xml:space="preserve">, Dra. Marta Paris, indicando el motivo de la misma. En la nota debe constar el título de la Tesis/Trabajo Final; nombre, apellido, DNI y correo electrónico del alumno/a. Nombre, apellido y correo electrónico del director/a y del codirector/a si correspondiere. En el caso del Doctorado, se debe indicar la Mención a la que </w:t>
      </w:r>
      <w:r>
        <w:rPr>
          <w:spacing w:val="-2"/>
          <w:sz w:val="24"/>
        </w:rPr>
        <w:t>pertenece.</w:t>
      </w:r>
    </w:p>
    <w:p w14:paraId="45DEA147" w14:textId="77777777" w:rsidR="0023572B" w:rsidRPr="0023572B" w:rsidRDefault="0023572B" w:rsidP="0023572B">
      <w:pPr>
        <w:tabs>
          <w:tab w:val="left" w:pos="809"/>
          <w:tab w:val="left" w:pos="821"/>
        </w:tabs>
        <w:ind w:right="115"/>
        <w:rPr>
          <w:sz w:val="24"/>
        </w:rPr>
      </w:pPr>
    </w:p>
    <w:p w14:paraId="41C14AEA" w14:textId="3660B6F1" w:rsidR="00B10561" w:rsidRDefault="0023572B" w:rsidP="0023572B">
      <w:pPr>
        <w:pStyle w:val="Prrafodelista"/>
        <w:numPr>
          <w:ilvl w:val="0"/>
          <w:numId w:val="1"/>
        </w:numPr>
        <w:spacing w:before="1"/>
        <w:ind w:right="115"/>
      </w:pPr>
      <w:r>
        <w:rPr>
          <w:sz w:val="24"/>
        </w:rPr>
        <w:t>La nota de elevación junto con la Tesis</w:t>
      </w:r>
      <w:r w:rsidR="0002013E">
        <w:rPr>
          <w:sz w:val="24"/>
        </w:rPr>
        <w:t xml:space="preserve"> / Trabajo Final</w:t>
      </w:r>
      <w:r>
        <w:rPr>
          <w:sz w:val="24"/>
        </w:rPr>
        <w:t xml:space="preserve"> debe ser enviada a la cuenta de correo de Secretaría de Posgrado </w:t>
      </w:r>
      <w:hyperlink r:id="rId5" w:history="1">
        <w:r w:rsidRPr="0023572B">
          <w:rPr>
            <w:rStyle w:val="Hipervnculo"/>
            <w:sz w:val="24"/>
            <w:u w:val="none"/>
          </w:rPr>
          <w:t>tesisposgradofich@gmail.com</w:t>
        </w:r>
      </w:hyperlink>
      <w:r w:rsidRPr="0023572B">
        <w:rPr>
          <w:color w:val="0462C1"/>
          <w:sz w:val="24"/>
        </w:rPr>
        <w:t xml:space="preserve"> , </w:t>
      </w:r>
      <w:r w:rsidRPr="0023572B">
        <w:rPr>
          <w:b/>
          <w:bCs/>
          <w:sz w:val="24"/>
        </w:rPr>
        <w:t xml:space="preserve">en </w:t>
      </w:r>
      <w:r w:rsidRPr="0023572B">
        <w:rPr>
          <w:b/>
          <w:sz w:val="24"/>
        </w:rPr>
        <w:t xml:space="preserve">formato </w:t>
      </w:r>
      <w:proofErr w:type="spellStart"/>
      <w:r w:rsidRPr="0023572B">
        <w:rPr>
          <w:b/>
          <w:sz w:val="24"/>
        </w:rPr>
        <w:t>pdf</w:t>
      </w:r>
      <w:proofErr w:type="spellEnd"/>
      <w:r>
        <w:rPr>
          <w:sz w:val="24"/>
        </w:rPr>
        <w:t xml:space="preserve">. </w:t>
      </w:r>
      <w:r w:rsidRPr="0023572B">
        <w:rPr>
          <w:color w:val="212121"/>
          <w:sz w:val="24"/>
        </w:rPr>
        <w:t>El tamaño del archivo de la Tesis</w:t>
      </w:r>
      <w:r w:rsidR="0040130C">
        <w:rPr>
          <w:color w:val="212121"/>
          <w:sz w:val="24"/>
        </w:rPr>
        <w:t xml:space="preserve"> / Trabajo Final</w:t>
      </w:r>
      <w:r w:rsidRPr="0023572B">
        <w:rPr>
          <w:color w:val="212121"/>
          <w:sz w:val="24"/>
        </w:rPr>
        <w:t xml:space="preserve"> no debe superar los 14Mb, de lo contrario, deberá subdividirse, indicando el nombre del archivo y el orden consecutivo de las partes (NombreArchivo_1, NombreArchivo_2, etc.).</w:t>
      </w:r>
    </w:p>
    <w:p w14:paraId="2517D717" w14:textId="77777777" w:rsidR="00B10561" w:rsidRDefault="00B10561">
      <w:pPr>
        <w:pStyle w:val="Textoindependiente"/>
      </w:pPr>
    </w:p>
    <w:p w14:paraId="1EA34913" w14:textId="77777777" w:rsidR="00B10561" w:rsidRDefault="00000000">
      <w:pPr>
        <w:pStyle w:val="Prrafodelista"/>
        <w:numPr>
          <w:ilvl w:val="0"/>
          <w:numId w:val="1"/>
        </w:numPr>
        <w:tabs>
          <w:tab w:val="left" w:pos="809"/>
          <w:tab w:val="left" w:pos="821"/>
        </w:tabs>
        <w:ind w:left="821" w:right="118" w:hanging="360"/>
        <w:rPr>
          <w:color w:val="212121"/>
          <w:sz w:val="24"/>
        </w:rPr>
      </w:pPr>
      <w:r>
        <w:rPr>
          <w:color w:val="212121"/>
          <w:sz w:val="24"/>
        </w:rPr>
        <w:t xml:space="preserve">La nota de elevación de la Tesis/Trabajo Final </w:t>
      </w:r>
      <w:r>
        <w:rPr>
          <w:b/>
          <w:color w:val="212121"/>
          <w:sz w:val="24"/>
        </w:rPr>
        <w:t xml:space="preserve">debe estar avalada </w:t>
      </w:r>
      <w:r>
        <w:rPr>
          <w:color w:val="212121"/>
          <w:sz w:val="24"/>
        </w:rPr>
        <w:t xml:space="preserve">por el director/a y codirector/a si correspondiere, </w:t>
      </w:r>
      <w:r>
        <w:rPr>
          <w:b/>
          <w:color w:val="212121"/>
          <w:sz w:val="24"/>
        </w:rPr>
        <w:t>de lo contrario será desestimada</w:t>
      </w:r>
      <w:r>
        <w:rPr>
          <w:color w:val="212121"/>
          <w:sz w:val="24"/>
        </w:rPr>
        <w:t>.</w:t>
      </w:r>
    </w:p>
    <w:p w14:paraId="15BB3247" w14:textId="77777777" w:rsidR="00ED644E" w:rsidRPr="00ED644E" w:rsidRDefault="00ED644E" w:rsidP="00ED644E">
      <w:pPr>
        <w:pStyle w:val="Prrafodelista"/>
        <w:rPr>
          <w:color w:val="212121"/>
          <w:sz w:val="24"/>
        </w:rPr>
      </w:pPr>
    </w:p>
    <w:p w14:paraId="2B8483A6" w14:textId="4F1E99EF" w:rsidR="00ED644E" w:rsidRPr="00ED644E" w:rsidRDefault="00ED644E" w:rsidP="00ED644E">
      <w:pPr>
        <w:pStyle w:val="Prrafodelista"/>
        <w:numPr>
          <w:ilvl w:val="0"/>
          <w:numId w:val="1"/>
        </w:numPr>
        <w:ind w:right="116"/>
        <w:rPr>
          <w:sz w:val="24"/>
        </w:rPr>
      </w:pPr>
      <w:r w:rsidRPr="00FB72A1">
        <w:rPr>
          <w:b/>
          <w:bCs/>
          <w:sz w:val="24"/>
        </w:rPr>
        <w:t>En una segunda nota adjunta</w:t>
      </w:r>
      <w:r>
        <w:rPr>
          <w:sz w:val="24"/>
        </w:rPr>
        <w:t xml:space="preserve"> (en el mismo correo), dirigida a la Secretaría de Posgrado, </w:t>
      </w:r>
      <w:r w:rsidRPr="00FB72A1">
        <w:rPr>
          <w:b/>
          <w:bCs/>
          <w:sz w:val="24"/>
        </w:rPr>
        <w:t>el/la</w:t>
      </w:r>
      <w:r>
        <w:rPr>
          <w:sz w:val="24"/>
        </w:rPr>
        <w:t xml:space="preserve"> </w:t>
      </w:r>
      <w:proofErr w:type="gramStart"/>
      <w:r w:rsidRPr="00FB72A1">
        <w:rPr>
          <w:b/>
          <w:bCs/>
          <w:sz w:val="24"/>
        </w:rPr>
        <w:t>Director</w:t>
      </w:r>
      <w:proofErr w:type="gramEnd"/>
      <w:r w:rsidRPr="00FB72A1">
        <w:rPr>
          <w:b/>
          <w:bCs/>
          <w:sz w:val="24"/>
        </w:rPr>
        <w:t>/a de Tesis</w:t>
      </w:r>
      <w:r>
        <w:rPr>
          <w:sz w:val="24"/>
        </w:rPr>
        <w:t xml:space="preserve"> podrá sugerir un listado de al menos 5 posibles evaluadores. </w:t>
      </w:r>
      <w:r w:rsidR="00E334FF">
        <w:rPr>
          <w:sz w:val="24"/>
        </w:rPr>
        <w:t>En el caso del Doctorado, l</w:t>
      </w:r>
      <w:r>
        <w:rPr>
          <w:sz w:val="24"/>
        </w:rPr>
        <w:t>os mismos deberán estar compuestos de la siguiente manera: 3 titulares de los cuales dos deberán ser externos a la UNL, y 2 suplentes de los cuales uno deberá ser externo a UNL.</w:t>
      </w:r>
      <w:r w:rsidR="00E334FF">
        <w:rPr>
          <w:sz w:val="24"/>
        </w:rPr>
        <w:t xml:space="preserve"> En </w:t>
      </w:r>
      <w:proofErr w:type="spellStart"/>
      <w:r w:rsidR="00E334FF">
        <w:rPr>
          <w:sz w:val="24"/>
        </w:rPr>
        <w:t>el</w:t>
      </w:r>
      <w:proofErr w:type="spellEnd"/>
      <w:r w:rsidR="00E334FF">
        <w:rPr>
          <w:sz w:val="24"/>
        </w:rPr>
        <w:t xml:space="preserve"> caso de Especialización y Maestría los mismos deberán estar compuestos de la siguiente manera: 3 titulares de los cuales uno deberá ser externo, y 2 suplentes de los cuales uno deberá ser externo.</w:t>
      </w:r>
      <w:r>
        <w:rPr>
          <w:sz w:val="24"/>
        </w:rPr>
        <w:t xml:space="preserve"> Se deberá indicar filiación, correo de contacto y adjuntar CV de los mismos. </w:t>
      </w:r>
    </w:p>
    <w:p w14:paraId="79372ED2" w14:textId="77777777" w:rsidR="00B10561" w:rsidRDefault="00B10561">
      <w:pPr>
        <w:pStyle w:val="Textoindependiente"/>
      </w:pPr>
    </w:p>
    <w:p w14:paraId="505D5E24" w14:textId="77777777" w:rsidR="00B10561" w:rsidRDefault="00B10561">
      <w:pPr>
        <w:pStyle w:val="Textoindependiente"/>
      </w:pPr>
    </w:p>
    <w:p w14:paraId="28F15A0E" w14:textId="77777777" w:rsidR="00B10561" w:rsidRDefault="00000000">
      <w:pPr>
        <w:pStyle w:val="Prrafodelista"/>
        <w:numPr>
          <w:ilvl w:val="0"/>
          <w:numId w:val="1"/>
        </w:numPr>
        <w:tabs>
          <w:tab w:val="left" w:pos="809"/>
          <w:tab w:val="left" w:pos="821"/>
        </w:tabs>
        <w:ind w:left="821" w:hanging="360"/>
        <w:rPr>
          <w:sz w:val="24"/>
        </w:rPr>
      </w:pPr>
      <w:r>
        <w:rPr>
          <w:sz w:val="24"/>
        </w:rPr>
        <w:t xml:space="preserve">Una vez recibida la Tesis/Trabajo Final, la Secretaría de Posgrado verificará que el alumno/a </w:t>
      </w:r>
      <w:r>
        <w:rPr>
          <w:b/>
          <w:sz w:val="24"/>
        </w:rPr>
        <w:t xml:space="preserve">haya cumplimentado todos los requisitos establecidos </w:t>
      </w:r>
      <w:r>
        <w:rPr>
          <w:sz w:val="24"/>
        </w:rPr>
        <w:t xml:space="preserve">en el Plan de Estudios y Reglamentos de la carrera, en cuyo caso enviará la nota con la documentación a Mesa de Entradas de la FICH, para generar el correspondiente expediente. De lo contrario, no se dará curso a la nota y se notificará de ello al </w:t>
      </w:r>
      <w:r>
        <w:rPr>
          <w:spacing w:val="-2"/>
          <w:sz w:val="24"/>
        </w:rPr>
        <w:t>interesado/a.</w:t>
      </w:r>
    </w:p>
    <w:p w14:paraId="4E188FCB" w14:textId="77777777" w:rsidR="00B10561" w:rsidRDefault="00B10561">
      <w:pPr>
        <w:pStyle w:val="Textoindependiente"/>
      </w:pPr>
    </w:p>
    <w:p w14:paraId="1F514E3E" w14:textId="77777777" w:rsidR="00B10561" w:rsidRDefault="00000000">
      <w:pPr>
        <w:pStyle w:val="Prrafodelista"/>
        <w:numPr>
          <w:ilvl w:val="0"/>
          <w:numId w:val="1"/>
        </w:numPr>
        <w:tabs>
          <w:tab w:val="left" w:pos="809"/>
          <w:tab w:val="left" w:pos="821"/>
        </w:tabs>
        <w:spacing w:before="1"/>
        <w:ind w:left="821" w:right="122" w:hanging="360"/>
        <w:rPr>
          <w:sz w:val="24"/>
        </w:rPr>
      </w:pPr>
      <w:r>
        <w:rPr>
          <w:sz w:val="24"/>
        </w:rPr>
        <w:t>Una vez generado el expediente, la Secretaría de Posgrado continuará el trámite</w:t>
      </w:r>
      <w:r>
        <w:rPr>
          <w:spacing w:val="40"/>
          <w:sz w:val="24"/>
        </w:rPr>
        <w:t xml:space="preserve"> </w:t>
      </w:r>
      <w:r>
        <w:rPr>
          <w:sz w:val="24"/>
        </w:rPr>
        <w:t>e informará al interesado/a.</w:t>
      </w:r>
    </w:p>
    <w:sectPr w:rsidR="00B10561"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71BB9"/>
    <w:multiLevelType w:val="hybridMultilevel"/>
    <w:tmpl w:val="814EFE32"/>
    <w:lvl w:ilvl="0" w:tplc="7ADCB0AE">
      <w:start w:val="1"/>
      <w:numFmt w:val="decimal"/>
      <w:lvlText w:val="%1."/>
      <w:lvlJc w:val="left"/>
      <w:pPr>
        <w:ind w:left="822" w:hanging="348"/>
        <w:jc w:val="left"/>
      </w:pPr>
      <w:rPr>
        <w:rFonts w:hint="default"/>
        <w:w w:val="100"/>
        <w:lang w:val="es-ES" w:eastAsia="en-US" w:bidi="ar-SA"/>
      </w:rPr>
    </w:lvl>
    <w:lvl w:ilvl="1" w:tplc="7D409CD0">
      <w:numFmt w:val="bullet"/>
      <w:lvlText w:val="•"/>
      <w:lvlJc w:val="left"/>
      <w:pPr>
        <w:ind w:left="1610" w:hanging="348"/>
      </w:pPr>
      <w:rPr>
        <w:rFonts w:hint="default"/>
        <w:lang w:val="es-ES" w:eastAsia="en-US" w:bidi="ar-SA"/>
      </w:rPr>
    </w:lvl>
    <w:lvl w:ilvl="2" w:tplc="7B2E2774">
      <w:numFmt w:val="bullet"/>
      <w:lvlText w:val="•"/>
      <w:lvlJc w:val="left"/>
      <w:pPr>
        <w:ind w:left="2401" w:hanging="348"/>
      </w:pPr>
      <w:rPr>
        <w:rFonts w:hint="default"/>
        <w:lang w:val="es-ES" w:eastAsia="en-US" w:bidi="ar-SA"/>
      </w:rPr>
    </w:lvl>
    <w:lvl w:ilvl="3" w:tplc="F37EAB66">
      <w:numFmt w:val="bullet"/>
      <w:lvlText w:val="•"/>
      <w:lvlJc w:val="left"/>
      <w:pPr>
        <w:ind w:left="3191" w:hanging="348"/>
      </w:pPr>
      <w:rPr>
        <w:rFonts w:hint="default"/>
        <w:lang w:val="es-ES" w:eastAsia="en-US" w:bidi="ar-SA"/>
      </w:rPr>
    </w:lvl>
    <w:lvl w:ilvl="4" w:tplc="EC58A6CA">
      <w:numFmt w:val="bullet"/>
      <w:lvlText w:val="•"/>
      <w:lvlJc w:val="left"/>
      <w:pPr>
        <w:ind w:left="3982" w:hanging="348"/>
      </w:pPr>
      <w:rPr>
        <w:rFonts w:hint="default"/>
        <w:lang w:val="es-ES" w:eastAsia="en-US" w:bidi="ar-SA"/>
      </w:rPr>
    </w:lvl>
    <w:lvl w:ilvl="5" w:tplc="32488434">
      <w:numFmt w:val="bullet"/>
      <w:lvlText w:val="•"/>
      <w:lvlJc w:val="left"/>
      <w:pPr>
        <w:ind w:left="4773" w:hanging="348"/>
      </w:pPr>
      <w:rPr>
        <w:rFonts w:hint="default"/>
        <w:lang w:val="es-ES" w:eastAsia="en-US" w:bidi="ar-SA"/>
      </w:rPr>
    </w:lvl>
    <w:lvl w:ilvl="6" w:tplc="487AF144">
      <w:numFmt w:val="bullet"/>
      <w:lvlText w:val="•"/>
      <w:lvlJc w:val="left"/>
      <w:pPr>
        <w:ind w:left="5563" w:hanging="348"/>
      </w:pPr>
      <w:rPr>
        <w:rFonts w:hint="default"/>
        <w:lang w:val="es-ES" w:eastAsia="en-US" w:bidi="ar-SA"/>
      </w:rPr>
    </w:lvl>
    <w:lvl w:ilvl="7" w:tplc="75B2B2D6">
      <w:numFmt w:val="bullet"/>
      <w:lvlText w:val="•"/>
      <w:lvlJc w:val="left"/>
      <w:pPr>
        <w:ind w:left="6354" w:hanging="348"/>
      </w:pPr>
      <w:rPr>
        <w:rFonts w:hint="default"/>
        <w:lang w:val="es-ES" w:eastAsia="en-US" w:bidi="ar-SA"/>
      </w:rPr>
    </w:lvl>
    <w:lvl w:ilvl="8" w:tplc="39AAC0CE">
      <w:numFmt w:val="bullet"/>
      <w:lvlText w:val="•"/>
      <w:lvlJc w:val="left"/>
      <w:pPr>
        <w:ind w:left="7145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78227123"/>
    <w:multiLevelType w:val="hybridMultilevel"/>
    <w:tmpl w:val="34CA9CEA"/>
    <w:lvl w:ilvl="0" w:tplc="5316F22A">
      <w:start w:val="1"/>
      <w:numFmt w:val="decimal"/>
      <w:lvlText w:val="%1."/>
      <w:lvlJc w:val="left"/>
      <w:pPr>
        <w:ind w:left="822" w:hanging="348"/>
      </w:pPr>
      <w:rPr>
        <w:rFonts w:hint="default"/>
        <w:spacing w:val="0"/>
        <w:w w:val="100"/>
        <w:lang w:val="es-ES" w:eastAsia="en-US" w:bidi="ar-SA"/>
      </w:rPr>
    </w:lvl>
    <w:lvl w:ilvl="1" w:tplc="F0F699A2">
      <w:numFmt w:val="bullet"/>
      <w:lvlText w:val="•"/>
      <w:lvlJc w:val="left"/>
      <w:pPr>
        <w:ind w:left="1610" w:hanging="348"/>
      </w:pPr>
      <w:rPr>
        <w:rFonts w:hint="default"/>
        <w:lang w:val="es-ES" w:eastAsia="en-US" w:bidi="ar-SA"/>
      </w:rPr>
    </w:lvl>
    <w:lvl w:ilvl="2" w:tplc="4F9A3496">
      <w:numFmt w:val="bullet"/>
      <w:lvlText w:val="•"/>
      <w:lvlJc w:val="left"/>
      <w:pPr>
        <w:ind w:left="2401" w:hanging="348"/>
      </w:pPr>
      <w:rPr>
        <w:rFonts w:hint="default"/>
        <w:lang w:val="es-ES" w:eastAsia="en-US" w:bidi="ar-SA"/>
      </w:rPr>
    </w:lvl>
    <w:lvl w:ilvl="3" w:tplc="BD96B6CC">
      <w:numFmt w:val="bullet"/>
      <w:lvlText w:val="•"/>
      <w:lvlJc w:val="left"/>
      <w:pPr>
        <w:ind w:left="3191" w:hanging="348"/>
      </w:pPr>
      <w:rPr>
        <w:rFonts w:hint="default"/>
        <w:lang w:val="es-ES" w:eastAsia="en-US" w:bidi="ar-SA"/>
      </w:rPr>
    </w:lvl>
    <w:lvl w:ilvl="4" w:tplc="3088163A">
      <w:numFmt w:val="bullet"/>
      <w:lvlText w:val="•"/>
      <w:lvlJc w:val="left"/>
      <w:pPr>
        <w:ind w:left="3982" w:hanging="348"/>
      </w:pPr>
      <w:rPr>
        <w:rFonts w:hint="default"/>
        <w:lang w:val="es-ES" w:eastAsia="en-US" w:bidi="ar-SA"/>
      </w:rPr>
    </w:lvl>
    <w:lvl w:ilvl="5" w:tplc="02F6E3E8">
      <w:numFmt w:val="bullet"/>
      <w:lvlText w:val="•"/>
      <w:lvlJc w:val="left"/>
      <w:pPr>
        <w:ind w:left="4773" w:hanging="348"/>
      </w:pPr>
      <w:rPr>
        <w:rFonts w:hint="default"/>
        <w:lang w:val="es-ES" w:eastAsia="en-US" w:bidi="ar-SA"/>
      </w:rPr>
    </w:lvl>
    <w:lvl w:ilvl="6" w:tplc="C8AC1506">
      <w:numFmt w:val="bullet"/>
      <w:lvlText w:val="•"/>
      <w:lvlJc w:val="left"/>
      <w:pPr>
        <w:ind w:left="5563" w:hanging="348"/>
      </w:pPr>
      <w:rPr>
        <w:rFonts w:hint="default"/>
        <w:lang w:val="es-ES" w:eastAsia="en-US" w:bidi="ar-SA"/>
      </w:rPr>
    </w:lvl>
    <w:lvl w:ilvl="7" w:tplc="EA0437BA">
      <w:numFmt w:val="bullet"/>
      <w:lvlText w:val="•"/>
      <w:lvlJc w:val="left"/>
      <w:pPr>
        <w:ind w:left="6354" w:hanging="348"/>
      </w:pPr>
      <w:rPr>
        <w:rFonts w:hint="default"/>
        <w:lang w:val="es-ES" w:eastAsia="en-US" w:bidi="ar-SA"/>
      </w:rPr>
    </w:lvl>
    <w:lvl w:ilvl="8" w:tplc="6824B5EE">
      <w:numFmt w:val="bullet"/>
      <w:lvlText w:val="•"/>
      <w:lvlJc w:val="left"/>
      <w:pPr>
        <w:ind w:left="7145" w:hanging="348"/>
      </w:pPr>
      <w:rPr>
        <w:rFonts w:hint="default"/>
        <w:lang w:val="es-ES" w:eastAsia="en-US" w:bidi="ar-SA"/>
      </w:rPr>
    </w:lvl>
  </w:abstractNum>
  <w:num w:numId="1" w16cid:durableId="49884539">
    <w:abstractNumId w:val="1"/>
  </w:num>
  <w:num w:numId="2" w16cid:durableId="7929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0561"/>
    <w:rsid w:val="0002013E"/>
    <w:rsid w:val="0023572B"/>
    <w:rsid w:val="00253371"/>
    <w:rsid w:val="0040130C"/>
    <w:rsid w:val="00494F06"/>
    <w:rsid w:val="00B10561"/>
    <w:rsid w:val="00E334FF"/>
    <w:rsid w:val="00E52654"/>
    <w:rsid w:val="00E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11121"/>
  <w15:docId w15:val="{3DA17D74-2137-4A7D-A739-D5EB7023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235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sisposgradofi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posgrado</cp:lastModifiedBy>
  <cp:revision>7</cp:revision>
  <cp:lastPrinted>2024-06-04T12:23:00Z</cp:lastPrinted>
  <dcterms:created xsi:type="dcterms:W3CDTF">2024-06-04T12:13:00Z</dcterms:created>
  <dcterms:modified xsi:type="dcterms:W3CDTF">2024-06-04T13:42:00Z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2024-06-04T00:00:00Z</vt:filetime>
  </property>
  <property fmtid="{D5CDD505-2E9C-101B-9397-08002B2CF9AE}" pid="5" name="Producer">
    <vt:lpwstr>Microsoft® Word LTSC</vt:lpwstr>
  </property>
</Properties>
</file>