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6A" w:rsidRPr="0088446A" w:rsidRDefault="0088446A" w:rsidP="0088446A">
      <w:pPr>
        <w:jc w:val="right"/>
        <w:rPr>
          <w:i/>
          <w:sz w:val="20"/>
          <w:szCs w:val="20"/>
          <w:lang w:val="es-ES"/>
        </w:rPr>
      </w:pPr>
      <w:r w:rsidRPr="0088446A">
        <w:rPr>
          <w:i/>
          <w:sz w:val="20"/>
          <w:szCs w:val="20"/>
          <w:lang w:val="es-ES"/>
        </w:rPr>
        <w:t>Miércoles, 31 de julio de 2019</w:t>
      </w:r>
    </w:p>
    <w:p w:rsidR="0088446A" w:rsidRDefault="0088446A">
      <w:pPr>
        <w:rPr>
          <w:b/>
          <w:sz w:val="24"/>
          <w:szCs w:val="24"/>
          <w:lang w:val="es-ES"/>
        </w:rPr>
      </w:pPr>
    </w:p>
    <w:p w:rsidR="0020466E" w:rsidRPr="000A0955" w:rsidRDefault="0020466E">
      <w:pPr>
        <w:rPr>
          <w:b/>
          <w:sz w:val="24"/>
          <w:szCs w:val="24"/>
          <w:lang w:val="es-ES"/>
        </w:rPr>
      </w:pPr>
      <w:r w:rsidRPr="000A0955">
        <w:rPr>
          <w:b/>
          <w:sz w:val="24"/>
          <w:szCs w:val="24"/>
          <w:lang w:val="es-ES"/>
        </w:rPr>
        <w:t>Humberto Occhi confirmó el financiamiento para hospitales veterinarios</w:t>
      </w:r>
    </w:p>
    <w:p w:rsidR="0020466E" w:rsidRPr="0020466E" w:rsidRDefault="0020466E">
      <w:pPr>
        <w:rPr>
          <w:i/>
          <w:lang w:val="es-ES"/>
        </w:rPr>
      </w:pPr>
      <w:r w:rsidRPr="0020466E">
        <w:rPr>
          <w:i/>
          <w:lang w:val="es-ES"/>
        </w:rPr>
        <w:t xml:space="preserve">El decano de la FCV-UNL y presidente del Consejo Nacional de Decanos de Veterinaria, </w:t>
      </w:r>
      <w:proofErr w:type="spellStart"/>
      <w:r w:rsidRPr="0020466E">
        <w:rPr>
          <w:i/>
          <w:lang w:val="es-ES"/>
        </w:rPr>
        <w:t>Mgter</w:t>
      </w:r>
      <w:proofErr w:type="spellEnd"/>
      <w:r w:rsidRPr="0020466E">
        <w:rPr>
          <w:i/>
          <w:lang w:val="es-ES"/>
        </w:rPr>
        <w:t>. Humberto Occhi, informó el lanzamiento oficial del programa nacional de Apoyo al Desarrollo de los Hospitales Veterinarios que otorgará recursos para equipamiento, entre otros fines.</w:t>
      </w:r>
      <w:r w:rsidR="008B1593">
        <w:rPr>
          <w:i/>
          <w:lang w:val="es-ES"/>
        </w:rPr>
        <w:t xml:space="preserve"> “Es una gran noticia”, dijo Occhi.</w:t>
      </w:r>
    </w:p>
    <w:p w:rsidR="008B1593" w:rsidRDefault="008B1593">
      <w:pPr>
        <w:rPr>
          <w:lang w:val="es-ES"/>
        </w:rPr>
      </w:pPr>
      <w:r>
        <w:rPr>
          <w:lang w:val="es-ES"/>
        </w:rPr>
        <w:t xml:space="preserve">En la sede de la Secretaría de Políticas Universitarias (SPU) de la Nación se llevó adelante la reunión entre el secretario de Políticas Universitarias, Lic. Pablo </w:t>
      </w:r>
      <w:proofErr w:type="spellStart"/>
      <w:r>
        <w:rPr>
          <w:lang w:val="es-ES"/>
        </w:rPr>
        <w:t>Dominichini</w:t>
      </w:r>
      <w:proofErr w:type="spellEnd"/>
      <w:r>
        <w:rPr>
          <w:lang w:val="es-ES"/>
        </w:rPr>
        <w:t xml:space="preserve"> y el Consejo Nacional de Decanos de Veterinarias de la Argentina, (CONADEV), órgano presidido por el </w:t>
      </w:r>
      <w:proofErr w:type="spellStart"/>
      <w:r w:rsidR="0088446A">
        <w:rPr>
          <w:lang w:val="es-ES"/>
        </w:rPr>
        <w:t>M</w:t>
      </w:r>
      <w:r>
        <w:rPr>
          <w:lang w:val="es-ES"/>
        </w:rPr>
        <w:t>gter</w:t>
      </w:r>
      <w:proofErr w:type="spellEnd"/>
      <w:r>
        <w:rPr>
          <w:lang w:val="es-ES"/>
        </w:rPr>
        <w:t>. Humberto Occhi, decano de la FCV-UNL.</w:t>
      </w:r>
    </w:p>
    <w:p w:rsidR="008B1593" w:rsidRDefault="008B1593">
      <w:pPr>
        <w:rPr>
          <w:lang w:val="es-ES"/>
        </w:rPr>
      </w:pPr>
      <w:r>
        <w:rPr>
          <w:lang w:val="es-ES"/>
        </w:rPr>
        <w:t>“Damos inicio oficialmente al programa</w:t>
      </w:r>
      <w:r w:rsidRPr="008B1593">
        <w:rPr>
          <w:lang w:val="es-ES"/>
        </w:rPr>
        <w:t xml:space="preserve"> </w:t>
      </w:r>
      <w:r>
        <w:rPr>
          <w:lang w:val="es-ES"/>
        </w:rPr>
        <w:t xml:space="preserve">de </w:t>
      </w:r>
      <w:r w:rsidRPr="0020466E">
        <w:rPr>
          <w:lang w:val="es-ES"/>
        </w:rPr>
        <w:t>Apoyo al Desarrollo de los Hospitales Veterinarios</w:t>
      </w:r>
      <w:r>
        <w:rPr>
          <w:lang w:val="es-ES"/>
        </w:rPr>
        <w:t xml:space="preserve">. Esta iniciativa cuenta con un presupuesto de 15 millones de pesos, por lo que cada </w:t>
      </w:r>
      <w:r w:rsidR="000A0955">
        <w:rPr>
          <w:lang w:val="es-ES"/>
        </w:rPr>
        <w:t>f</w:t>
      </w:r>
      <w:r>
        <w:rPr>
          <w:lang w:val="es-ES"/>
        </w:rPr>
        <w:t xml:space="preserve">acultad de </w:t>
      </w:r>
      <w:r w:rsidR="000A0955">
        <w:rPr>
          <w:lang w:val="es-ES"/>
        </w:rPr>
        <w:t>v</w:t>
      </w:r>
      <w:r>
        <w:rPr>
          <w:lang w:val="es-ES"/>
        </w:rPr>
        <w:t>eterinaria de la Argentina recibirá 1,5 millones para compra o reparación de equipamiento y así favorecer la calidad educativa”</w:t>
      </w:r>
      <w:r w:rsidR="000A0955">
        <w:rPr>
          <w:lang w:val="es-ES"/>
        </w:rPr>
        <w:t>, informó Occhi</w:t>
      </w:r>
      <w:r>
        <w:rPr>
          <w:lang w:val="es-ES"/>
        </w:rPr>
        <w:t>.</w:t>
      </w:r>
    </w:p>
    <w:p w:rsidR="008B1593" w:rsidRDefault="008B1593">
      <w:pPr>
        <w:rPr>
          <w:lang w:val="es-ES"/>
        </w:rPr>
      </w:pPr>
      <w:r>
        <w:rPr>
          <w:lang w:val="es-ES"/>
        </w:rPr>
        <w:t xml:space="preserve">“Es una gran noticia para las ciencias veterinarias de la Argentina, después de un largo período de gestiones, pudimos concretar esta fuerte demanda. Los hospitales escuela cumplen una función sustantiva en la enseñanza y poder </w:t>
      </w:r>
      <w:r w:rsidR="000A0955">
        <w:rPr>
          <w:lang w:val="es-ES"/>
        </w:rPr>
        <w:t>desarrollarlos</w:t>
      </w:r>
      <w:r>
        <w:rPr>
          <w:lang w:val="es-ES"/>
        </w:rPr>
        <w:t>, es también, una apuesta a mejorar la salud animal y la salud humana”, dijo Occhi.</w:t>
      </w:r>
    </w:p>
    <w:p w:rsidR="008B1593" w:rsidRDefault="000A0955">
      <w:pPr>
        <w:rPr>
          <w:lang w:val="es-ES"/>
        </w:rPr>
      </w:pPr>
      <w:r>
        <w:rPr>
          <w:lang w:val="es-ES"/>
        </w:rPr>
        <w:t xml:space="preserve">El presidente de CONADEV </w:t>
      </w:r>
      <w:r w:rsidR="008B1593">
        <w:rPr>
          <w:lang w:val="es-ES"/>
        </w:rPr>
        <w:t xml:space="preserve">también señaló que durante el encuentro se dialogó sobre la infraestructura hospitalaria, las realidades de las </w:t>
      </w:r>
      <w:r>
        <w:rPr>
          <w:lang w:val="es-ES"/>
        </w:rPr>
        <w:t xml:space="preserve">Unidades Académicas </w:t>
      </w:r>
      <w:r w:rsidR="008B1593">
        <w:rPr>
          <w:lang w:val="es-ES"/>
        </w:rPr>
        <w:t>y los nuevos procesos de acreditación de las carreras de Medicina Veterinaria que se llevarán a cabo en 2021.</w:t>
      </w:r>
    </w:p>
    <w:p w:rsidR="008B1593" w:rsidRDefault="008B1593">
      <w:pPr>
        <w:rPr>
          <w:lang w:val="es-ES"/>
        </w:rPr>
      </w:pPr>
      <w:bookmarkStart w:id="0" w:name="_GoBack"/>
      <w:bookmarkEnd w:id="0"/>
    </w:p>
    <w:sectPr w:rsidR="008B159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4E1" w:rsidRDefault="008054E1" w:rsidP="0088446A">
      <w:pPr>
        <w:spacing w:after="0" w:line="240" w:lineRule="auto"/>
      </w:pPr>
      <w:r>
        <w:separator/>
      </w:r>
    </w:p>
  </w:endnote>
  <w:endnote w:type="continuationSeparator" w:id="0">
    <w:p w:rsidR="008054E1" w:rsidRDefault="008054E1" w:rsidP="0088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4E1" w:rsidRDefault="008054E1" w:rsidP="0088446A">
      <w:pPr>
        <w:spacing w:after="0" w:line="240" w:lineRule="auto"/>
      </w:pPr>
      <w:r>
        <w:separator/>
      </w:r>
    </w:p>
  </w:footnote>
  <w:footnote w:type="continuationSeparator" w:id="0">
    <w:p w:rsidR="008054E1" w:rsidRDefault="008054E1" w:rsidP="0088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46A" w:rsidRDefault="0088446A" w:rsidP="0088446A">
    <w:pPr>
      <w:pStyle w:val="Encabezado"/>
      <w:jc w:val="right"/>
    </w:pPr>
    <w:r>
      <w:rPr>
        <w:noProof/>
      </w:rPr>
      <w:drawing>
        <wp:inline distT="0" distB="0" distL="0" distR="0">
          <wp:extent cx="907492" cy="447264"/>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V UNL.jpg"/>
                  <pic:cNvPicPr/>
                </pic:nvPicPr>
                <pic:blipFill>
                  <a:blip r:embed="rId1">
                    <a:extLst>
                      <a:ext uri="{28A0092B-C50C-407E-A947-70E740481C1C}">
                        <a14:useLocalDpi xmlns:a14="http://schemas.microsoft.com/office/drawing/2010/main" val="0"/>
                      </a:ext>
                    </a:extLst>
                  </a:blip>
                  <a:stretch>
                    <a:fillRect/>
                  </a:stretch>
                </pic:blipFill>
                <pic:spPr>
                  <a:xfrm>
                    <a:off x="0" y="0"/>
                    <a:ext cx="929424" cy="458073"/>
                  </a:xfrm>
                  <a:prstGeom prst="rect">
                    <a:avLst/>
                  </a:prstGeom>
                </pic:spPr>
              </pic:pic>
            </a:graphicData>
          </a:graphic>
        </wp:inline>
      </w:drawing>
    </w:r>
  </w:p>
  <w:p w:rsidR="0088446A" w:rsidRDefault="008844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6E"/>
    <w:rsid w:val="000A0955"/>
    <w:rsid w:val="00147C2D"/>
    <w:rsid w:val="0020466E"/>
    <w:rsid w:val="008054E1"/>
    <w:rsid w:val="0088446A"/>
    <w:rsid w:val="008B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465B"/>
  <w15:chartTrackingRefBased/>
  <w15:docId w15:val="{799D59DC-0490-464C-9A04-20EBE2EC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44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446A"/>
    <w:rPr>
      <w:rFonts w:ascii="Segoe UI" w:hAnsi="Segoe UI" w:cs="Segoe UI"/>
      <w:sz w:val="18"/>
      <w:szCs w:val="18"/>
    </w:rPr>
  </w:style>
  <w:style w:type="paragraph" w:styleId="Encabezado">
    <w:name w:val="header"/>
    <w:basedOn w:val="Normal"/>
    <w:link w:val="EncabezadoCar"/>
    <w:uiPriority w:val="99"/>
    <w:unhideWhenUsed/>
    <w:rsid w:val="008844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446A"/>
  </w:style>
  <w:style w:type="paragraph" w:styleId="Piedepgina">
    <w:name w:val="footer"/>
    <w:basedOn w:val="Normal"/>
    <w:link w:val="PiedepginaCar"/>
    <w:uiPriority w:val="99"/>
    <w:unhideWhenUsed/>
    <w:rsid w:val="008844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248</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Facultad Fcv</dc:creator>
  <cp:keywords/>
  <dc:description/>
  <cp:lastModifiedBy>Facultad Fcv</cp:lastModifiedBy>
  <cp:revision>2</cp:revision>
  <cp:lastPrinted>2019-07-31T13:35:00Z</cp:lastPrinted>
  <dcterms:created xsi:type="dcterms:W3CDTF">2019-07-31T11:49:00Z</dcterms:created>
  <dcterms:modified xsi:type="dcterms:W3CDTF">2019-07-31T13:51:00Z</dcterms:modified>
</cp:coreProperties>
</file>