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09E1" w14:textId="6501AB72" w:rsidR="00C341E7" w:rsidRPr="00875E3E" w:rsidRDefault="00C341E7" w:rsidP="00875E3E">
      <w:pPr>
        <w:jc w:val="both"/>
        <w:rPr>
          <w:b/>
          <w:u w:val="single"/>
        </w:rPr>
      </w:pPr>
      <w:r w:rsidRPr="00875E3E">
        <w:rPr>
          <w:b/>
          <w:u w:val="single"/>
        </w:rPr>
        <w:t>CURSO</w:t>
      </w:r>
      <w:r w:rsidR="00875E3E" w:rsidRPr="00875E3E">
        <w:rPr>
          <w:b/>
          <w:u w:val="single"/>
        </w:rPr>
        <w:t>:</w:t>
      </w:r>
      <w:r w:rsidRPr="00875E3E">
        <w:rPr>
          <w:b/>
          <w:u w:val="single"/>
        </w:rPr>
        <w:t xml:space="preserve"> LA CONVIVENCIA ESCOLAR EN TIEMPO DE PANDEMIA </w:t>
      </w:r>
    </w:p>
    <w:p w14:paraId="46EAB994" w14:textId="77777777" w:rsidR="00C341E7" w:rsidRPr="00875E3E" w:rsidRDefault="00C341E7" w:rsidP="00875E3E">
      <w:r w:rsidRPr="00875E3E">
        <w:t>El Programa Promoción del Diálogo y Prácticas Restaurativas está dirigido a</w:t>
      </w:r>
    </w:p>
    <w:p w14:paraId="35DE4F7D" w14:textId="77777777" w:rsidR="00C341E7" w:rsidRPr="00875E3E" w:rsidRDefault="00C341E7" w:rsidP="00875E3E">
      <w:r w:rsidRPr="00875E3E">
        <w:t>docentes, preceptores, equipos de orientación y directivos de todos los niveles. Las</w:t>
      </w:r>
    </w:p>
    <w:p w14:paraId="2C9C3764" w14:textId="77777777" w:rsidR="00C341E7" w:rsidRPr="00875E3E" w:rsidRDefault="00C341E7" w:rsidP="00875E3E">
      <w:r w:rsidRPr="00875E3E">
        <w:t>acciones fundamentales son de capacitación a toda la comunidad educativa a</w:t>
      </w:r>
    </w:p>
    <w:p w14:paraId="0005CE06" w14:textId="77777777" w:rsidR="00B55883" w:rsidRPr="00875E3E" w:rsidRDefault="00C341E7" w:rsidP="00875E3E">
      <w:r w:rsidRPr="00875E3E">
        <w:t>través de talleres y cursos.</w:t>
      </w:r>
    </w:p>
    <w:p w14:paraId="79BD75B9" w14:textId="77777777" w:rsidR="00AA16DB" w:rsidRPr="00875E3E" w:rsidRDefault="00AA16DB" w:rsidP="00875E3E">
      <w:r w:rsidRPr="00875E3E">
        <w:t>El objetivo de este curso que es parte del programa mencionado, es capacitar docentes y directivos en herramientas de comunicación y prácticas</w:t>
      </w:r>
    </w:p>
    <w:p w14:paraId="745A273A" w14:textId="77777777" w:rsidR="00AA16DB" w:rsidRPr="00875E3E" w:rsidRDefault="00AA16DB" w:rsidP="00875E3E">
      <w:r w:rsidRPr="00875E3E">
        <w:t>restaurativas para prevenir situaciones de violencia y mejorar la convivencia escolar.</w:t>
      </w:r>
    </w:p>
    <w:p w14:paraId="419FCEC9" w14:textId="77777777" w:rsidR="00AA16DB" w:rsidRPr="00875E3E" w:rsidRDefault="00AA16DB" w:rsidP="00875E3E">
      <w:r w:rsidRPr="00875E3E">
        <w:t>• Apoyar y acompañar a las y los educadores en la elaboración de espacios de</w:t>
      </w:r>
    </w:p>
    <w:p w14:paraId="2ACCD275" w14:textId="77777777" w:rsidR="00AA16DB" w:rsidRPr="00875E3E" w:rsidRDefault="00AA16DB" w:rsidP="00875E3E">
      <w:r w:rsidRPr="00875E3E">
        <w:t>diálogo, programas de educación para la paz y/o mediación entre pares.</w:t>
      </w:r>
    </w:p>
    <w:p w14:paraId="0EB29964" w14:textId="77777777" w:rsidR="00AA16DB" w:rsidRPr="00875E3E" w:rsidRDefault="00AA16DB" w:rsidP="00875E3E">
      <w:r w:rsidRPr="00875E3E">
        <w:t>• Generar el intercambio de experiencias, nuevos conocimientos y desarrollar</w:t>
      </w:r>
    </w:p>
    <w:p w14:paraId="74B33E5B" w14:textId="77777777" w:rsidR="00AA16DB" w:rsidRPr="00875E3E" w:rsidRDefault="00AA16DB" w:rsidP="00875E3E">
      <w:r w:rsidRPr="00875E3E">
        <w:t>prácticas comunes en el ámbito escolar para propiciar trabajos colaborativos.</w:t>
      </w:r>
    </w:p>
    <w:p w14:paraId="1B6C2FA2" w14:textId="77777777" w:rsidR="005355BE" w:rsidRPr="00875E3E" w:rsidRDefault="007874AA" w:rsidP="00875E3E">
      <w:r w:rsidRPr="00875E3E">
        <w:t>Modalidad</w:t>
      </w:r>
      <w:r w:rsidR="00AA16DB" w:rsidRPr="00875E3E">
        <w:t xml:space="preserve"> virtual. Encuentros sincrónicos por plataforma zoom y asincrónicos por plataforma vir</w:t>
      </w:r>
      <w:r w:rsidRPr="00875E3E">
        <w:t>tual del Ministerio de Justicia</w:t>
      </w:r>
      <w:r w:rsidR="00AA16DB" w:rsidRPr="00875E3E">
        <w:t xml:space="preserve"> de la Nación.</w:t>
      </w:r>
    </w:p>
    <w:p w14:paraId="206C1605" w14:textId="4E33BE87" w:rsidR="005355BE" w:rsidRPr="00875E3E" w:rsidRDefault="005355BE" w:rsidP="00875E3E">
      <w:r w:rsidRPr="00875E3E">
        <w:t>CARGA HORARIA</w:t>
      </w:r>
      <w:r w:rsidR="00875E3E" w:rsidRPr="00875E3E">
        <w:t>:</w:t>
      </w:r>
      <w:r w:rsidRPr="00875E3E">
        <w:t xml:space="preserve"> 20 HORAS</w:t>
      </w:r>
    </w:p>
    <w:p w14:paraId="6D95922F" w14:textId="77777777" w:rsidR="00AA16DB" w:rsidRPr="00875E3E" w:rsidRDefault="00AA16DB" w:rsidP="00875E3E">
      <w:pPr>
        <w:jc w:val="both"/>
      </w:pPr>
    </w:p>
    <w:p w14:paraId="1E160325" w14:textId="0C1B1167" w:rsidR="00AA16DB" w:rsidRPr="00875E3E" w:rsidRDefault="00AA16DB" w:rsidP="00875E3E">
      <w:pPr>
        <w:jc w:val="both"/>
        <w:rPr>
          <w:b/>
          <w:u w:val="single"/>
        </w:rPr>
      </w:pPr>
      <w:r w:rsidRPr="00875E3E">
        <w:rPr>
          <w:b/>
          <w:u w:val="single"/>
        </w:rPr>
        <w:t>CURSO: CÓMO CONVERSAMOS CUANDO ESTAMOS EN PROBLEMAS</w:t>
      </w:r>
    </w:p>
    <w:p w14:paraId="4D8375D6" w14:textId="0ABB8587" w:rsidR="00AA16DB" w:rsidRPr="00875E3E" w:rsidRDefault="008771C3" w:rsidP="00875E3E">
      <w:pPr>
        <w:jc w:val="both"/>
      </w:pPr>
      <w:r w:rsidRPr="00875E3E">
        <w:t xml:space="preserve">El propósito de este curso es que los participantes conozcan técnicas y herramientas para afrontar conversaciones </w:t>
      </w:r>
      <w:r w:rsidR="00AA16DB" w:rsidRPr="00875E3E">
        <w:t>ante situaciones conflictivas.</w:t>
      </w:r>
    </w:p>
    <w:p w14:paraId="474C72F3" w14:textId="3A633380" w:rsidR="00AA16DB" w:rsidRPr="00875E3E" w:rsidRDefault="00AA16DB" w:rsidP="00875E3E">
      <w:pPr>
        <w:jc w:val="both"/>
      </w:pPr>
      <w:r w:rsidRPr="00875E3E">
        <w:t>Metodología: modalidad virtual asincrónica con encuentros virtuales sincrónicos por plataforma zoom</w:t>
      </w:r>
      <w:r w:rsidR="00771E1E" w:rsidRPr="00875E3E">
        <w:t xml:space="preserve"> </w:t>
      </w:r>
      <w:r w:rsidRPr="00875E3E">
        <w:t>Destinatarios: públi</w:t>
      </w:r>
      <w:r w:rsidR="007874AA" w:rsidRPr="00875E3E">
        <w:t>co en general (administrativos,</w:t>
      </w:r>
      <w:r w:rsidR="00875E3E">
        <w:t xml:space="preserve"> f</w:t>
      </w:r>
      <w:r w:rsidRPr="00875E3E">
        <w:t xml:space="preserve">uncionarios, </w:t>
      </w:r>
      <w:proofErr w:type="gramStart"/>
      <w:r w:rsidRPr="00875E3E">
        <w:t xml:space="preserve">mediadores  </w:t>
      </w:r>
      <w:proofErr w:type="spellStart"/>
      <w:r w:rsidRPr="00875E3E">
        <w:t>etc</w:t>
      </w:r>
      <w:proofErr w:type="spellEnd"/>
      <w:proofErr w:type="gramEnd"/>
      <w:r w:rsidRPr="00875E3E">
        <w:t>)</w:t>
      </w:r>
    </w:p>
    <w:p w14:paraId="5AE2B6CF" w14:textId="77777777" w:rsidR="005355BE" w:rsidRPr="00875E3E" w:rsidRDefault="005355BE" w:rsidP="00875E3E">
      <w:pPr>
        <w:jc w:val="both"/>
      </w:pPr>
      <w:r w:rsidRPr="00875E3E">
        <w:t>CARGA HORARIA: 12 HORAS</w:t>
      </w:r>
    </w:p>
    <w:p w14:paraId="468BF792" w14:textId="77777777" w:rsidR="00AA16DB" w:rsidRPr="00875E3E" w:rsidRDefault="00AA16DB" w:rsidP="00875E3E">
      <w:pPr>
        <w:jc w:val="both"/>
      </w:pPr>
    </w:p>
    <w:p w14:paraId="02A563C0" w14:textId="05775FDB" w:rsidR="00AA16DB" w:rsidRPr="00875E3E" w:rsidRDefault="00AA16DB" w:rsidP="00875E3E">
      <w:pPr>
        <w:jc w:val="both"/>
        <w:rPr>
          <w:b/>
          <w:u w:val="single"/>
        </w:rPr>
      </w:pPr>
      <w:r w:rsidRPr="00875E3E">
        <w:rPr>
          <w:b/>
          <w:u w:val="single"/>
        </w:rPr>
        <w:t>CURSO: HERRAMIENTAS DE COMUNICACIÓN Y NEGOCIACIÓN PARA EL ABORDAJE DE CONFLICTOS</w:t>
      </w:r>
    </w:p>
    <w:p w14:paraId="1DF069B6" w14:textId="77777777" w:rsidR="00AA16DB" w:rsidRPr="00875E3E" w:rsidRDefault="00AA16DB" w:rsidP="00875E3E">
      <w:pPr>
        <w:jc w:val="both"/>
      </w:pPr>
      <w:r w:rsidRPr="00875E3E">
        <w:t>Esta capacitación se propone abordar aspectos que entendemos son prioritarios en la gestión de conflictos. Se busca dotar a los funcionarios de conocimientos y herramientas prácticas conceptuales que permitan potenciar y mejorar sus</w:t>
      </w:r>
      <w:r w:rsidR="00276325" w:rsidRPr="00875E3E">
        <w:t xml:space="preserve"> capacidades en la atención de los conflictos de su sector.</w:t>
      </w:r>
    </w:p>
    <w:p w14:paraId="2B141DFF" w14:textId="77777777" w:rsidR="00276325" w:rsidRPr="00875E3E" w:rsidRDefault="00276325" w:rsidP="00875E3E">
      <w:pPr>
        <w:jc w:val="both"/>
      </w:pPr>
      <w:r w:rsidRPr="00875E3E">
        <w:t>Destinatarios: funcionarios, miembros del Poder Judicial, Ejecutivo nacional provincial y municipal</w:t>
      </w:r>
    </w:p>
    <w:p w14:paraId="3DCF96EE" w14:textId="77777777" w:rsidR="00276325" w:rsidRPr="00875E3E" w:rsidRDefault="00276325" w:rsidP="00875E3E">
      <w:pPr>
        <w:jc w:val="both"/>
      </w:pPr>
      <w:r w:rsidRPr="00875E3E">
        <w:t xml:space="preserve">Metodología: encuentros sincrónicos y asincrónicos. Actualmente en algunos destinos se está dictando en forma </w:t>
      </w:r>
      <w:proofErr w:type="gramStart"/>
      <w:r w:rsidRPr="00875E3E">
        <w:t>presencial.-</w:t>
      </w:r>
      <w:proofErr w:type="gramEnd"/>
    </w:p>
    <w:p w14:paraId="5FDDF363" w14:textId="77777777" w:rsidR="005355BE" w:rsidRPr="00875E3E" w:rsidRDefault="005355BE" w:rsidP="00875E3E">
      <w:pPr>
        <w:jc w:val="both"/>
      </w:pPr>
      <w:r w:rsidRPr="00875E3E">
        <w:t>CARGA HORARIA: 30 HORAS</w:t>
      </w:r>
    </w:p>
    <w:p w14:paraId="60CF0F61" w14:textId="77777777" w:rsidR="007874AA" w:rsidRPr="00875E3E" w:rsidRDefault="007874AA" w:rsidP="00875E3E">
      <w:pPr>
        <w:jc w:val="both"/>
        <w:rPr>
          <w:b/>
          <w:u w:val="single"/>
        </w:rPr>
      </w:pPr>
    </w:p>
    <w:p w14:paraId="72CC2381" w14:textId="77777777" w:rsidR="00875E3E" w:rsidRDefault="00875E3E" w:rsidP="00875E3E">
      <w:pPr>
        <w:jc w:val="both"/>
        <w:rPr>
          <w:b/>
          <w:u w:val="single"/>
        </w:rPr>
      </w:pPr>
    </w:p>
    <w:p w14:paraId="34322076" w14:textId="77777777" w:rsidR="00875E3E" w:rsidRDefault="00875E3E" w:rsidP="00875E3E">
      <w:pPr>
        <w:jc w:val="both"/>
        <w:rPr>
          <w:b/>
          <w:u w:val="single"/>
        </w:rPr>
      </w:pPr>
    </w:p>
    <w:p w14:paraId="028DE418" w14:textId="1C7AF5BD" w:rsidR="007874AA" w:rsidRPr="00875E3E" w:rsidRDefault="007874AA" w:rsidP="00875E3E">
      <w:pPr>
        <w:jc w:val="both"/>
        <w:rPr>
          <w:b/>
          <w:u w:val="single"/>
        </w:rPr>
      </w:pPr>
      <w:r w:rsidRPr="00875E3E">
        <w:rPr>
          <w:b/>
          <w:u w:val="single"/>
        </w:rPr>
        <w:lastRenderedPageBreak/>
        <w:t xml:space="preserve">CURSO INTRODUCTORIO Y ENTRENAMIENTO EN </w:t>
      </w:r>
      <w:proofErr w:type="gramStart"/>
      <w:r w:rsidRPr="00875E3E">
        <w:rPr>
          <w:b/>
          <w:u w:val="single"/>
        </w:rPr>
        <w:t>MEDIACIÓN  COMUNITARIA</w:t>
      </w:r>
      <w:proofErr w:type="gramEnd"/>
    </w:p>
    <w:p w14:paraId="7D6CB6E8" w14:textId="4FA51A51" w:rsidR="0030289F" w:rsidRPr="00875E3E" w:rsidRDefault="00AA16DB" w:rsidP="00875E3E">
      <w:pPr>
        <w:jc w:val="both"/>
      </w:pPr>
      <w:r w:rsidRPr="00875E3E">
        <w:t xml:space="preserve"> </w:t>
      </w:r>
      <w:r w:rsidR="0030289F" w:rsidRPr="00875E3E">
        <w:t>El presente curso se propone introducir a los participantes en el universo de</w:t>
      </w:r>
    </w:p>
    <w:p w14:paraId="4EB1EB53" w14:textId="77777777" w:rsidR="0030289F" w:rsidRPr="00875E3E" w:rsidRDefault="0030289F" w:rsidP="00875E3E">
      <w:pPr>
        <w:jc w:val="both"/>
      </w:pPr>
      <w:r w:rsidRPr="00875E3E">
        <w:t>abordaje de conflictos en el que la mediación comunitaria tiene su campo de</w:t>
      </w:r>
    </w:p>
    <w:p w14:paraId="1A9DB189" w14:textId="77777777" w:rsidR="0030289F" w:rsidRPr="00875E3E" w:rsidRDefault="0030289F" w:rsidP="00875E3E">
      <w:pPr>
        <w:jc w:val="both"/>
      </w:pPr>
      <w:r w:rsidRPr="00875E3E">
        <w:t>aplicación, aportando los conocimientos que les permitan desarrollar las</w:t>
      </w:r>
    </w:p>
    <w:p w14:paraId="2EB09B34" w14:textId="77777777" w:rsidR="00771E1E" w:rsidRPr="00875E3E" w:rsidRDefault="0030289F" w:rsidP="00875E3E">
      <w:pPr>
        <w:jc w:val="both"/>
      </w:pPr>
      <w:r w:rsidRPr="00875E3E">
        <w:t>habilidades necesarias para poder inte</w:t>
      </w:r>
      <w:r w:rsidR="008771C3" w:rsidRPr="00875E3E">
        <w:t xml:space="preserve">rvenir desde el rol de mediador </w:t>
      </w:r>
      <w:r w:rsidR="00771E1E" w:rsidRPr="00875E3E">
        <w:t xml:space="preserve">con eficacia en </w:t>
      </w:r>
    </w:p>
    <w:p w14:paraId="483EE9D7" w14:textId="77777777" w:rsidR="00AA16DB" w:rsidRPr="00875E3E" w:rsidRDefault="00771E1E" w:rsidP="00875E3E">
      <w:pPr>
        <w:jc w:val="both"/>
      </w:pPr>
      <w:r w:rsidRPr="00875E3E">
        <w:t xml:space="preserve">situaciones de conflicto </w:t>
      </w:r>
    </w:p>
    <w:p w14:paraId="309DAFAD" w14:textId="7C2A6E42" w:rsidR="008771C3" w:rsidRPr="00875E3E" w:rsidRDefault="008771C3" w:rsidP="00875E3E">
      <w:pPr>
        <w:jc w:val="both"/>
      </w:pPr>
      <w:r w:rsidRPr="00875E3E">
        <w:t xml:space="preserve"> Metodología:</w:t>
      </w:r>
      <w:r w:rsidR="00875E3E" w:rsidRPr="00875E3E">
        <w:t xml:space="preserve"> </w:t>
      </w:r>
      <w:r w:rsidRPr="00875E3E">
        <w:t xml:space="preserve">Teórico – Práctico </w:t>
      </w:r>
    </w:p>
    <w:p w14:paraId="2C696022" w14:textId="77777777" w:rsidR="008771C3" w:rsidRPr="00875E3E" w:rsidRDefault="008771C3" w:rsidP="00875E3E">
      <w:pPr>
        <w:jc w:val="both"/>
      </w:pPr>
      <w:r w:rsidRPr="00875E3E">
        <w:t xml:space="preserve">• A distancia a través de plataforma educativa del </w:t>
      </w:r>
      <w:proofErr w:type="spellStart"/>
      <w:r w:rsidRPr="00875E3E">
        <w:t>MJyDDHHN</w:t>
      </w:r>
      <w:proofErr w:type="spellEnd"/>
    </w:p>
    <w:p w14:paraId="6199BB7C" w14:textId="77777777" w:rsidR="008771C3" w:rsidRPr="00875E3E" w:rsidRDefault="008771C3" w:rsidP="00875E3E">
      <w:pPr>
        <w:jc w:val="both"/>
      </w:pPr>
      <w:r w:rsidRPr="00875E3E">
        <w:t>• Encuentro sincrónicos a través de plataforma zoom</w:t>
      </w:r>
    </w:p>
    <w:p w14:paraId="61BA7AA8" w14:textId="77777777" w:rsidR="008771C3" w:rsidRPr="00875E3E" w:rsidRDefault="008771C3" w:rsidP="00875E3E">
      <w:pPr>
        <w:jc w:val="both"/>
      </w:pPr>
      <w:r w:rsidRPr="00875E3E">
        <w:t>• Trabajo en pequeños grupos.</w:t>
      </w:r>
    </w:p>
    <w:p w14:paraId="4A006D7A" w14:textId="77777777" w:rsidR="008771C3" w:rsidRPr="00875E3E" w:rsidRDefault="008771C3" w:rsidP="00875E3E">
      <w:pPr>
        <w:jc w:val="both"/>
      </w:pPr>
      <w:r w:rsidRPr="00875E3E">
        <w:t>• Ejercicios prácticos individuales y grupales en encuentros sincrónicos y en</w:t>
      </w:r>
    </w:p>
    <w:p w14:paraId="0D74B11F" w14:textId="77777777" w:rsidR="008771C3" w:rsidRPr="00875E3E" w:rsidRDefault="008771C3" w:rsidP="00875E3E">
      <w:pPr>
        <w:jc w:val="both"/>
      </w:pPr>
      <w:r w:rsidRPr="00875E3E">
        <w:t>la plataforma educativa</w:t>
      </w:r>
    </w:p>
    <w:p w14:paraId="50BBB6E5" w14:textId="77777777" w:rsidR="008771C3" w:rsidRPr="00875E3E" w:rsidRDefault="008771C3" w:rsidP="00875E3E">
      <w:pPr>
        <w:jc w:val="both"/>
      </w:pPr>
      <w:r w:rsidRPr="00875E3E">
        <w:t>• Provisión de material de Apoyo</w:t>
      </w:r>
    </w:p>
    <w:p w14:paraId="4C6457B7" w14:textId="77777777" w:rsidR="008771C3" w:rsidRPr="00875E3E" w:rsidRDefault="008771C3" w:rsidP="00875E3E">
      <w:pPr>
        <w:jc w:val="both"/>
      </w:pPr>
      <w:r w:rsidRPr="00875E3E">
        <w:t>• Referencias bibliográficas</w:t>
      </w:r>
    </w:p>
    <w:p w14:paraId="4085F03B" w14:textId="1893427D" w:rsidR="008771C3" w:rsidRPr="00875E3E" w:rsidRDefault="008771C3" w:rsidP="00875E3E">
      <w:pPr>
        <w:jc w:val="both"/>
      </w:pPr>
      <w:r w:rsidRPr="00875E3E">
        <w:t>En algunos destinos este curso se viene dictando actualmente en forma presencial.</w:t>
      </w:r>
    </w:p>
    <w:p w14:paraId="6D5DDEB9" w14:textId="5C8FED66" w:rsidR="008771C3" w:rsidRPr="00875E3E" w:rsidRDefault="008771C3" w:rsidP="00875E3E">
      <w:pPr>
        <w:jc w:val="both"/>
      </w:pPr>
      <w:r w:rsidRPr="00875E3E">
        <w:t>Destinatarios: organismos que lo requieran.</w:t>
      </w:r>
    </w:p>
    <w:p w14:paraId="45365080" w14:textId="09A76E92" w:rsidR="005355BE" w:rsidRPr="00875E3E" w:rsidRDefault="005355BE" w:rsidP="00875E3E">
      <w:pPr>
        <w:jc w:val="both"/>
      </w:pPr>
      <w:r w:rsidRPr="00875E3E">
        <w:t>CARGA HORARIA</w:t>
      </w:r>
      <w:r w:rsidR="00875E3E">
        <w:t xml:space="preserve">: </w:t>
      </w:r>
      <w:r w:rsidRPr="00875E3E">
        <w:t>60 HORAS</w:t>
      </w:r>
    </w:p>
    <w:p w14:paraId="4FBB0A8D" w14:textId="77777777" w:rsidR="003577DA" w:rsidRPr="00875E3E" w:rsidRDefault="003577DA" w:rsidP="00875E3E">
      <w:pPr>
        <w:jc w:val="both"/>
      </w:pPr>
    </w:p>
    <w:p w14:paraId="5590AB13" w14:textId="77777777" w:rsidR="00771E1E" w:rsidRPr="00875E3E" w:rsidRDefault="003577DA" w:rsidP="00875E3E">
      <w:pPr>
        <w:jc w:val="both"/>
        <w:rPr>
          <w:b/>
          <w:bCs/>
          <w:u w:val="single"/>
        </w:rPr>
      </w:pPr>
      <w:r w:rsidRPr="00875E3E">
        <w:rPr>
          <w:b/>
          <w:bCs/>
          <w:u w:val="single"/>
        </w:rPr>
        <w:t xml:space="preserve">PROGRAMA DE </w:t>
      </w:r>
      <w:proofErr w:type="gramStart"/>
      <w:r w:rsidRPr="00875E3E">
        <w:rPr>
          <w:b/>
          <w:bCs/>
          <w:u w:val="single"/>
        </w:rPr>
        <w:t>CAPACITACION  A</w:t>
      </w:r>
      <w:proofErr w:type="gramEnd"/>
      <w:r w:rsidRPr="00875E3E">
        <w:rPr>
          <w:b/>
          <w:bCs/>
          <w:u w:val="single"/>
        </w:rPr>
        <w:t xml:space="preserve"> LAS FUERZAS DE SEGURIDAD EN HERRAMIENTAS DE LA COMUNICACIÓN E INTRODUCCIÓN A LA FACILITACION   PARA CONFLICTOS PÚBLICOS Y PRIVADOS </w:t>
      </w:r>
    </w:p>
    <w:p w14:paraId="29FFC84D" w14:textId="646A867B" w:rsidR="00645DB5" w:rsidRPr="00875E3E" w:rsidRDefault="00645DB5" w:rsidP="00875E3E">
      <w:pPr>
        <w:jc w:val="both"/>
      </w:pPr>
      <w:r w:rsidRPr="00875E3E">
        <w:t xml:space="preserve">El programa tiene como propósito   que el personal de las fuerzas de seguridad </w:t>
      </w:r>
      <w:r w:rsidR="005355BE" w:rsidRPr="00875E3E">
        <w:t xml:space="preserve">adquiera </w:t>
      </w:r>
      <w:r w:rsidRPr="00875E3E">
        <w:t>herramientas comunicacionales para la detección, prevención y abordaj</w:t>
      </w:r>
      <w:r w:rsidR="005355BE" w:rsidRPr="00875E3E">
        <w:t>e de conflictos interpersonales y que puedan intervenir con la herramienta de la facilitac</w:t>
      </w:r>
      <w:r w:rsidR="00875E3E" w:rsidRPr="00875E3E">
        <w:t>i</w:t>
      </w:r>
      <w:r w:rsidR="005355BE" w:rsidRPr="00875E3E">
        <w:t xml:space="preserve">ón usando las técnicas adecuadas, en la construcción de consensos en conflictos de índole comunitaria, como así también en la toma de decisiones y acciones conjuntas de todos los actos cuando existen conflictos </w:t>
      </w:r>
      <w:proofErr w:type="spellStart"/>
      <w:r w:rsidR="005355BE" w:rsidRPr="00875E3E">
        <w:t>multipartes</w:t>
      </w:r>
      <w:proofErr w:type="spellEnd"/>
      <w:r w:rsidR="005355BE" w:rsidRPr="00875E3E">
        <w:t xml:space="preserve"> de gran </w:t>
      </w:r>
      <w:proofErr w:type="gramStart"/>
      <w:r w:rsidR="005355BE" w:rsidRPr="00875E3E">
        <w:t>envergadura.-</w:t>
      </w:r>
      <w:proofErr w:type="gramEnd"/>
    </w:p>
    <w:p w14:paraId="54B407FD" w14:textId="46631577" w:rsidR="005355BE" w:rsidRPr="00875E3E" w:rsidRDefault="005355BE" w:rsidP="00875E3E">
      <w:pPr>
        <w:jc w:val="both"/>
      </w:pPr>
      <w:r w:rsidRPr="00875E3E">
        <w:t>DESTINATARIOS: Fuerzas de seguridad de la Nación (</w:t>
      </w:r>
      <w:r w:rsidR="00875E3E" w:rsidRPr="00875E3E">
        <w:t>P</w:t>
      </w:r>
      <w:r w:rsidRPr="00875E3E">
        <w:t xml:space="preserve">olicía </w:t>
      </w:r>
      <w:r w:rsidR="00875E3E" w:rsidRPr="00875E3E">
        <w:t>F</w:t>
      </w:r>
      <w:r w:rsidRPr="00875E3E">
        <w:t>ederal, Gendarmer</w:t>
      </w:r>
      <w:r w:rsidR="00875E3E" w:rsidRPr="00875E3E">
        <w:t>í</w:t>
      </w:r>
      <w:r w:rsidRPr="00875E3E">
        <w:t>a,</w:t>
      </w:r>
      <w:r w:rsidR="00875E3E" w:rsidRPr="00875E3E">
        <w:t xml:space="preserve"> </w:t>
      </w:r>
      <w:r w:rsidRPr="00875E3E">
        <w:t>Prefectura) como así también de las provincias</w:t>
      </w:r>
      <w:r w:rsidR="00875E3E" w:rsidRPr="00875E3E">
        <w:t>.</w:t>
      </w:r>
    </w:p>
    <w:p w14:paraId="19A362D5" w14:textId="65B60B0D" w:rsidR="005355BE" w:rsidRPr="00875E3E" w:rsidRDefault="005355BE" w:rsidP="00875E3E">
      <w:pPr>
        <w:jc w:val="both"/>
      </w:pPr>
      <w:r w:rsidRPr="00875E3E">
        <w:t>METODOLOGÍA:  Encuentros sincrónicos (plataforma zoom</w:t>
      </w:r>
      <w:r w:rsidR="00875E3E" w:rsidRPr="00875E3E">
        <w:t>)</w:t>
      </w:r>
      <w:r w:rsidRPr="00875E3E">
        <w:t xml:space="preserve"> y asincrónicos (campus virtual).</w:t>
      </w:r>
    </w:p>
    <w:p w14:paraId="2C134AC4" w14:textId="0A285C0D" w:rsidR="005355BE" w:rsidRPr="00875E3E" w:rsidRDefault="005355BE" w:rsidP="00875E3E">
      <w:pPr>
        <w:jc w:val="both"/>
      </w:pPr>
      <w:r w:rsidRPr="00875E3E">
        <w:t>CARGA HORARIA: 30 HORAS</w:t>
      </w:r>
    </w:p>
    <w:p w14:paraId="7B27FC51" w14:textId="29778131" w:rsidR="003577DA" w:rsidRPr="00875E3E" w:rsidRDefault="00645DB5" w:rsidP="00875E3E">
      <w:pPr>
        <w:jc w:val="both"/>
      </w:pPr>
      <w:r w:rsidRPr="00875E3E">
        <w:tab/>
      </w:r>
    </w:p>
    <w:sectPr w:rsidR="003577DA" w:rsidRPr="00875E3E" w:rsidSect="00CB6E4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E7"/>
    <w:rsid w:val="001D31CC"/>
    <w:rsid w:val="00276325"/>
    <w:rsid w:val="0030289F"/>
    <w:rsid w:val="003577DA"/>
    <w:rsid w:val="003B08F4"/>
    <w:rsid w:val="005355BE"/>
    <w:rsid w:val="00645DB5"/>
    <w:rsid w:val="00771E1E"/>
    <w:rsid w:val="007874AA"/>
    <w:rsid w:val="00875E3E"/>
    <w:rsid w:val="008771C3"/>
    <w:rsid w:val="00AA16DB"/>
    <w:rsid w:val="00B51A8B"/>
    <w:rsid w:val="00B55883"/>
    <w:rsid w:val="00C341E7"/>
    <w:rsid w:val="00CB6E4D"/>
    <w:rsid w:val="00E1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E7AF"/>
  <w15:docId w15:val="{C36BFE0A-9361-485A-ADD8-4B7A7773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Maria Georgina Radici</cp:lastModifiedBy>
  <cp:revision>3</cp:revision>
  <dcterms:created xsi:type="dcterms:W3CDTF">2024-02-16T13:07:00Z</dcterms:created>
  <dcterms:modified xsi:type="dcterms:W3CDTF">2024-02-16T13:26:00Z</dcterms:modified>
</cp:coreProperties>
</file>