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CD" w:rsidRDefault="006D3BCD" w:rsidP="006D3BCD">
      <w:pPr>
        <w:spacing w:after="0" w:line="240" w:lineRule="auto"/>
        <w:ind w:left="5664"/>
        <w:jc w:val="right"/>
        <w:rPr>
          <w:rFonts w:ascii="Myriad Condensed Web" w:hAnsi="Myriad Condensed Web"/>
        </w:rPr>
      </w:pPr>
      <w:r w:rsidRPr="006D3BCD">
        <w:rPr>
          <w:rFonts w:ascii="Myriad Condensed Web" w:hAnsi="Myriad Condensed Web"/>
        </w:rPr>
        <w:t xml:space="preserve">                      </w:t>
      </w:r>
    </w:p>
    <w:p w:rsidR="006D3BCD" w:rsidRDefault="006D3BCD" w:rsidP="006D3BCD">
      <w:pPr>
        <w:spacing w:after="0" w:line="240" w:lineRule="auto"/>
        <w:ind w:left="5664"/>
        <w:jc w:val="right"/>
        <w:rPr>
          <w:rFonts w:ascii="Myriad Condensed Web" w:hAnsi="Myriad Condensed Web"/>
        </w:rPr>
      </w:pPr>
    </w:p>
    <w:p w:rsidR="002F4DB9" w:rsidRDefault="00457100" w:rsidP="0055246A">
      <w:pPr>
        <w:rPr>
          <w:rFonts w:ascii="Yu Gothic" w:eastAsia="Yu Gothic" w:hAnsi="Yu Gothic"/>
          <w:b/>
        </w:rPr>
      </w:pPr>
      <w:r w:rsidRPr="002F4DB9">
        <w:rPr>
          <w:rFonts w:ascii="Yu Gothic" w:eastAsia="Yu Gothic" w:hAnsi="Yu Gothic"/>
          <w:b/>
        </w:rPr>
        <w:t xml:space="preserve">Practicas </w:t>
      </w:r>
      <w:r w:rsidR="006769B5" w:rsidRPr="002F4DB9">
        <w:rPr>
          <w:rFonts w:ascii="Yu Gothic" w:eastAsia="Yu Gothic" w:hAnsi="Yu Gothic"/>
          <w:b/>
        </w:rPr>
        <w:t>Académicas</w:t>
      </w:r>
      <w:r w:rsidRPr="002F4DB9">
        <w:rPr>
          <w:rFonts w:ascii="Yu Gothic" w:eastAsia="Yu Gothic" w:hAnsi="Yu Gothic"/>
          <w:b/>
        </w:rPr>
        <w:t xml:space="preserve"> Profesionales Supervisadas </w:t>
      </w:r>
      <w:r w:rsidR="006769B5" w:rsidRPr="002F4DB9">
        <w:rPr>
          <w:rFonts w:ascii="Yu Gothic" w:eastAsia="Yu Gothic" w:hAnsi="Yu Gothic"/>
          <w:b/>
        </w:rPr>
        <w:t>Estación</w:t>
      </w:r>
      <w:r w:rsidRPr="002F4DB9">
        <w:rPr>
          <w:rFonts w:ascii="Yu Gothic" w:eastAsia="Yu Gothic" w:hAnsi="Yu Gothic"/>
          <w:b/>
        </w:rPr>
        <w:t xml:space="preserve"> Experimental INTA </w:t>
      </w:r>
      <w:r w:rsidR="007279B6" w:rsidRPr="002F4DB9">
        <w:rPr>
          <w:rFonts w:ascii="Yu Gothic" w:eastAsia="Yu Gothic" w:hAnsi="Yu Gothic"/>
          <w:b/>
        </w:rPr>
        <w:t>Rafaela</w:t>
      </w:r>
      <w:r w:rsidRPr="002F4DB9">
        <w:rPr>
          <w:rFonts w:ascii="Yu Gothic" w:eastAsia="Yu Gothic" w:hAnsi="Yu Gothic"/>
          <w:b/>
        </w:rPr>
        <w:t xml:space="preserve"> </w:t>
      </w:r>
    </w:p>
    <w:p w:rsidR="002F4DB9" w:rsidRDefault="002F4DB9" w:rsidP="0055246A">
      <w:pPr>
        <w:rPr>
          <w:rFonts w:ascii="Yu Gothic" w:eastAsia="Yu Gothic" w:hAnsi="Yu Gothic"/>
        </w:rPr>
      </w:pPr>
      <w:r w:rsidRPr="002F4DB9">
        <w:rPr>
          <w:rFonts w:ascii="Yu Gothic" w:eastAsia="Yu Gothic" w:hAnsi="Yu Gothic"/>
          <w:b/>
        </w:rPr>
        <w:t>Período de la practica</w:t>
      </w:r>
      <w:r w:rsidR="00084CC2">
        <w:rPr>
          <w:rFonts w:ascii="Yu Gothic" w:eastAsia="Yu Gothic" w:hAnsi="Yu Gothic"/>
        </w:rPr>
        <w:t xml:space="preserve">: desde el jueves 01 de abril hasta el viernes 30 de abril. </w:t>
      </w:r>
      <w:r>
        <w:rPr>
          <w:rFonts w:ascii="Yu Gothic" w:eastAsia="Yu Gothic" w:hAnsi="Yu Gothic"/>
        </w:rPr>
        <w:t xml:space="preserve"> </w:t>
      </w:r>
    </w:p>
    <w:p w:rsidR="00457100" w:rsidRDefault="00457100" w:rsidP="0055246A">
      <w:pPr>
        <w:rPr>
          <w:rFonts w:ascii="Yu Gothic" w:eastAsia="Yu Gothic" w:hAnsi="Yu Gothic"/>
        </w:rPr>
      </w:pPr>
      <w:r w:rsidRPr="002F4DB9">
        <w:rPr>
          <w:rFonts w:ascii="Yu Gothic" w:eastAsia="Yu Gothic" w:hAnsi="Yu Gothic"/>
          <w:b/>
        </w:rPr>
        <w:t>Lugar de Trabajo</w:t>
      </w:r>
      <w:r>
        <w:rPr>
          <w:rFonts w:ascii="Yu Gothic" w:eastAsia="Yu Gothic" w:hAnsi="Yu Gothic"/>
        </w:rPr>
        <w:t>:</w:t>
      </w:r>
    </w:p>
    <w:p w:rsidR="0054226E" w:rsidRDefault="007279B6" w:rsidP="0054226E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Las </w:t>
      </w:r>
      <w:r w:rsidR="004F7887">
        <w:rPr>
          <w:rFonts w:ascii="Yu Gothic" w:eastAsia="Yu Gothic" w:hAnsi="Yu Gothic"/>
        </w:rPr>
        <w:t>prácticas</w:t>
      </w:r>
      <w:r>
        <w:rPr>
          <w:rFonts w:ascii="Yu Gothic" w:eastAsia="Yu Gothic" w:hAnsi="Yu Gothic"/>
        </w:rPr>
        <w:t xml:space="preserve"> profesionales</w:t>
      </w:r>
      <w:r w:rsidR="00457100">
        <w:rPr>
          <w:rFonts w:ascii="Yu Gothic" w:eastAsia="Yu Gothic" w:hAnsi="Yu Gothic"/>
        </w:rPr>
        <w:t xml:space="preserve"> se </w:t>
      </w:r>
      <w:r w:rsidR="00D308CC">
        <w:rPr>
          <w:rFonts w:ascii="Yu Gothic" w:eastAsia="Yu Gothic" w:hAnsi="Yu Gothic"/>
        </w:rPr>
        <w:t xml:space="preserve">llevarán </w:t>
      </w:r>
      <w:r>
        <w:rPr>
          <w:rFonts w:ascii="Yu Gothic" w:eastAsia="Yu Gothic" w:hAnsi="Yu Gothic"/>
        </w:rPr>
        <w:t>a cabo</w:t>
      </w:r>
      <w:r w:rsidR="002F4DB9">
        <w:rPr>
          <w:rFonts w:ascii="Yu Gothic" w:eastAsia="Yu Gothic" w:hAnsi="Yu Gothic"/>
        </w:rPr>
        <w:t xml:space="preserve"> dentro de</w:t>
      </w:r>
      <w:r w:rsidR="00457100">
        <w:rPr>
          <w:rFonts w:ascii="Yu Gothic" w:eastAsia="Yu Gothic" w:hAnsi="Yu Gothic"/>
        </w:rPr>
        <w:t xml:space="preserve"> la </w:t>
      </w:r>
      <w:r w:rsidR="006769B5">
        <w:rPr>
          <w:rFonts w:ascii="Yu Gothic" w:eastAsia="Yu Gothic" w:hAnsi="Yu Gothic"/>
        </w:rPr>
        <w:t>Estación</w:t>
      </w:r>
      <w:r w:rsidR="00457100">
        <w:rPr>
          <w:rFonts w:ascii="Yu Gothic" w:eastAsia="Yu Gothic" w:hAnsi="Yu Gothic"/>
        </w:rPr>
        <w:t xml:space="preserve"> Experimental </w:t>
      </w:r>
      <w:r w:rsidR="00D308CC">
        <w:rPr>
          <w:rFonts w:ascii="Yu Gothic" w:eastAsia="Yu Gothic" w:hAnsi="Yu Gothic"/>
        </w:rPr>
        <w:t xml:space="preserve">Agropecuaria Rafaela del </w:t>
      </w:r>
      <w:r w:rsidR="00457100">
        <w:rPr>
          <w:rFonts w:ascii="Yu Gothic" w:eastAsia="Yu Gothic" w:hAnsi="Yu Gothic"/>
        </w:rPr>
        <w:t>INTA</w:t>
      </w:r>
      <w:r w:rsidR="00D308CC">
        <w:rPr>
          <w:rFonts w:ascii="Yu Gothic" w:eastAsia="Yu Gothic" w:hAnsi="Yu Gothic"/>
        </w:rPr>
        <w:t xml:space="preserve"> </w:t>
      </w:r>
      <w:r>
        <w:rPr>
          <w:rFonts w:ascii="Yu Gothic" w:eastAsia="Yu Gothic" w:hAnsi="Yu Gothic"/>
        </w:rPr>
        <w:t>(</w:t>
      </w:r>
      <w:r w:rsidR="00457100">
        <w:rPr>
          <w:rFonts w:ascii="Yu Gothic" w:eastAsia="Yu Gothic" w:hAnsi="Yu Gothic"/>
        </w:rPr>
        <w:t>Santa Fe</w:t>
      </w:r>
      <w:r>
        <w:rPr>
          <w:rFonts w:ascii="Yu Gothic" w:eastAsia="Yu Gothic" w:hAnsi="Yu Gothic"/>
        </w:rPr>
        <w:t>)</w:t>
      </w:r>
      <w:r w:rsidR="00457100">
        <w:rPr>
          <w:rFonts w:ascii="Yu Gothic" w:eastAsia="Yu Gothic" w:hAnsi="Yu Gothic"/>
        </w:rPr>
        <w:t>.</w:t>
      </w:r>
    </w:p>
    <w:p w:rsidR="0054226E" w:rsidRDefault="002F4DB9" w:rsidP="0054226E">
      <w:pPr>
        <w:tabs>
          <w:tab w:val="left" w:pos="6240"/>
        </w:tabs>
        <w:rPr>
          <w:rFonts w:ascii="Yu Gothic" w:eastAsia="Yu Gothic" w:hAnsi="Yu Gothic"/>
        </w:rPr>
      </w:pPr>
      <w:r>
        <w:rPr>
          <w:rFonts w:ascii="Yu Gothic" w:eastAsia="Yu Gothic" w:hAnsi="Yu Gothic"/>
        </w:rPr>
        <w:t>Se espera que los practicantes</w:t>
      </w:r>
      <w:r w:rsidR="0054226E">
        <w:rPr>
          <w:rFonts w:ascii="Yu Gothic" w:eastAsia="Yu Gothic" w:hAnsi="Yu Gothic"/>
        </w:rPr>
        <w:t xml:space="preserve"> al finalizar el periodo de prácticas adquieran destrezas en los siguientes </w:t>
      </w:r>
      <w:r w:rsidR="00D308CC">
        <w:rPr>
          <w:rFonts w:ascii="Yu Gothic" w:eastAsia="Yu Gothic" w:hAnsi="Yu Gothic"/>
        </w:rPr>
        <w:t xml:space="preserve">temas: </w:t>
      </w:r>
    </w:p>
    <w:p w:rsidR="0054226E" w:rsidRDefault="0054226E" w:rsidP="0054226E">
      <w:pPr>
        <w:pStyle w:val="Prrafodelista"/>
        <w:numPr>
          <w:ilvl w:val="0"/>
          <w:numId w:val="6"/>
        </w:numPr>
        <w:tabs>
          <w:tab w:val="left" w:pos="6240"/>
        </w:tabs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Suministro de </w:t>
      </w:r>
      <w:r w:rsidR="00D308CC">
        <w:rPr>
          <w:rFonts w:ascii="Yu Gothic" w:eastAsia="Yu Gothic" w:hAnsi="Yu Gothic"/>
        </w:rPr>
        <w:t xml:space="preserve">calostro </w:t>
      </w:r>
      <w:r>
        <w:rPr>
          <w:rFonts w:ascii="Yu Gothic" w:eastAsia="Yu Gothic" w:hAnsi="Yu Gothic"/>
        </w:rPr>
        <w:t>(sonda y mamadera)</w:t>
      </w:r>
    </w:p>
    <w:p w:rsidR="0054226E" w:rsidRDefault="0054226E" w:rsidP="0054226E">
      <w:pPr>
        <w:pStyle w:val="Prrafodelista"/>
        <w:numPr>
          <w:ilvl w:val="0"/>
          <w:numId w:val="6"/>
        </w:numPr>
        <w:tabs>
          <w:tab w:val="left" w:pos="6240"/>
        </w:tabs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Diagnóstico de </w:t>
      </w:r>
      <w:proofErr w:type="spellStart"/>
      <w:r w:rsidR="00D308CC">
        <w:rPr>
          <w:rFonts w:ascii="Yu Gothic" w:eastAsia="Yu Gothic" w:hAnsi="Yu Gothic"/>
        </w:rPr>
        <w:t>calostrado</w:t>
      </w:r>
      <w:proofErr w:type="spellEnd"/>
      <w:r w:rsidR="00D308CC">
        <w:rPr>
          <w:rFonts w:ascii="Yu Gothic" w:eastAsia="Yu Gothic" w:hAnsi="Yu Gothic"/>
        </w:rPr>
        <w:t xml:space="preserve"> </w:t>
      </w:r>
      <w:r>
        <w:rPr>
          <w:rFonts w:ascii="Yu Gothic" w:eastAsia="Yu Gothic" w:hAnsi="Yu Gothic"/>
        </w:rPr>
        <w:t>en terneros</w:t>
      </w:r>
    </w:p>
    <w:p w:rsidR="0054226E" w:rsidRDefault="0054226E" w:rsidP="0054226E">
      <w:pPr>
        <w:pStyle w:val="Prrafodelista"/>
        <w:numPr>
          <w:ilvl w:val="0"/>
          <w:numId w:val="6"/>
        </w:numPr>
        <w:tabs>
          <w:tab w:val="left" w:pos="6240"/>
        </w:tabs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Limpieza y desinfección de ombligo del ternero</w:t>
      </w:r>
      <w:r w:rsidR="00D308CC">
        <w:rPr>
          <w:rFonts w:ascii="Yu Gothic" w:eastAsia="Yu Gothic" w:hAnsi="Yu Gothic"/>
        </w:rPr>
        <w:t>s</w:t>
      </w:r>
      <w:r>
        <w:rPr>
          <w:rFonts w:ascii="Yu Gothic" w:eastAsia="Yu Gothic" w:hAnsi="Yu Gothic"/>
        </w:rPr>
        <w:t xml:space="preserve"> recién nacido</w:t>
      </w:r>
      <w:r w:rsidR="00D308CC">
        <w:rPr>
          <w:rFonts w:ascii="Yu Gothic" w:eastAsia="Yu Gothic" w:hAnsi="Yu Gothic"/>
        </w:rPr>
        <w:t>s</w:t>
      </w:r>
    </w:p>
    <w:p w:rsidR="0054226E" w:rsidRDefault="0054226E" w:rsidP="0054226E">
      <w:pPr>
        <w:pStyle w:val="Prrafodelista"/>
        <w:numPr>
          <w:ilvl w:val="0"/>
          <w:numId w:val="6"/>
        </w:numPr>
        <w:tabs>
          <w:tab w:val="left" w:pos="6240"/>
        </w:tabs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Tratamiento de diarreas en terneros </w:t>
      </w:r>
      <w:r w:rsidR="0043602B">
        <w:rPr>
          <w:rFonts w:ascii="Yu Gothic" w:eastAsia="Yu Gothic" w:hAnsi="Yu Gothic"/>
        </w:rPr>
        <w:t xml:space="preserve">(Protocolos y criterios </w:t>
      </w:r>
      <w:r w:rsidR="00D308CC">
        <w:rPr>
          <w:rFonts w:ascii="Yu Gothic" w:eastAsia="Yu Gothic" w:hAnsi="Yu Gothic"/>
        </w:rPr>
        <w:t>para selección de los tratamientos</w:t>
      </w:r>
      <w:r w:rsidR="0043602B">
        <w:rPr>
          <w:rFonts w:ascii="Yu Gothic" w:eastAsia="Yu Gothic" w:hAnsi="Yu Gothic"/>
        </w:rPr>
        <w:t>)</w:t>
      </w:r>
    </w:p>
    <w:p w:rsidR="0054226E" w:rsidRDefault="0054226E" w:rsidP="0054226E">
      <w:pPr>
        <w:pStyle w:val="Prrafodelista"/>
        <w:numPr>
          <w:ilvl w:val="0"/>
          <w:numId w:val="6"/>
        </w:numPr>
        <w:tabs>
          <w:tab w:val="left" w:pos="6240"/>
        </w:tabs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Familiarizarse con la toma y recolección de datos a campo</w:t>
      </w:r>
    </w:p>
    <w:p w:rsidR="0054226E" w:rsidRDefault="0054226E" w:rsidP="0054226E">
      <w:pPr>
        <w:pStyle w:val="Prrafodelista"/>
        <w:numPr>
          <w:ilvl w:val="0"/>
          <w:numId w:val="6"/>
        </w:numPr>
        <w:tabs>
          <w:tab w:val="left" w:pos="6240"/>
        </w:tabs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Análisis y comunicación de datos (Gráficos Excel)</w:t>
      </w:r>
    </w:p>
    <w:p w:rsidR="0054226E" w:rsidRDefault="0054226E" w:rsidP="0055246A">
      <w:pPr>
        <w:pStyle w:val="Prrafodelista"/>
        <w:numPr>
          <w:ilvl w:val="0"/>
          <w:numId w:val="6"/>
        </w:numPr>
        <w:tabs>
          <w:tab w:val="left" w:pos="6240"/>
        </w:tabs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Conocer las técnicas para la medición de consumo voluntario de alimento</w:t>
      </w:r>
    </w:p>
    <w:p w:rsidR="00A61049" w:rsidRDefault="00A61049" w:rsidP="0055246A">
      <w:pPr>
        <w:pStyle w:val="Prrafodelista"/>
        <w:numPr>
          <w:ilvl w:val="0"/>
          <w:numId w:val="6"/>
        </w:numPr>
        <w:tabs>
          <w:tab w:val="left" w:pos="6240"/>
        </w:tabs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Manejo de estaciones automatizadas para la crianza artificial de terneros</w:t>
      </w:r>
    </w:p>
    <w:p w:rsidR="008F54D4" w:rsidRDefault="008F54D4" w:rsidP="008F54D4">
      <w:pPr>
        <w:tabs>
          <w:tab w:val="left" w:pos="6240"/>
        </w:tabs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Elementos que deberá traer cada pasante</w:t>
      </w:r>
    </w:p>
    <w:p w:rsidR="008F54D4" w:rsidRDefault="008F54D4" w:rsidP="008F54D4">
      <w:pPr>
        <w:pStyle w:val="Prrafodelista"/>
        <w:numPr>
          <w:ilvl w:val="0"/>
          <w:numId w:val="7"/>
        </w:numPr>
        <w:tabs>
          <w:tab w:val="left" w:pos="6240"/>
        </w:tabs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Ropa de trabajo </w:t>
      </w:r>
    </w:p>
    <w:p w:rsidR="008F54D4" w:rsidRDefault="008F54D4" w:rsidP="008F54D4">
      <w:pPr>
        <w:pStyle w:val="Prrafodelista"/>
        <w:numPr>
          <w:ilvl w:val="0"/>
          <w:numId w:val="7"/>
        </w:numPr>
        <w:tabs>
          <w:tab w:val="left" w:pos="6240"/>
        </w:tabs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Computadora personal (no excluyente) </w:t>
      </w:r>
    </w:p>
    <w:p w:rsidR="008F54D4" w:rsidRDefault="008F54D4" w:rsidP="008F54D4">
      <w:pPr>
        <w:pStyle w:val="Prrafodelista"/>
        <w:numPr>
          <w:ilvl w:val="0"/>
          <w:numId w:val="7"/>
        </w:numPr>
        <w:tabs>
          <w:tab w:val="left" w:pos="6240"/>
        </w:tabs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Material de necropsia (se recomienda)</w:t>
      </w:r>
    </w:p>
    <w:p w:rsidR="008F54D4" w:rsidRDefault="008F54D4" w:rsidP="008F54D4">
      <w:pPr>
        <w:pStyle w:val="Prrafodelista"/>
        <w:numPr>
          <w:ilvl w:val="0"/>
          <w:numId w:val="7"/>
        </w:numPr>
        <w:tabs>
          <w:tab w:val="left" w:pos="6240"/>
        </w:tabs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Termómetro </w:t>
      </w:r>
    </w:p>
    <w:p w:rsidR="008F54D4" w:rsidRDefault="008F54D4" w:rsidP="008F54D4">
      <w:pPr>
        <w:pStyle w:val="Prrafodelista"/>
        <w:numPr>
          <w:ilvl w:val="0"/>
          <w:numId w:val="7"/>
        </w:numPr>
        <w:tabs>
          <w:tab w:val="left" w:pos="6240"/>
        </w:tabs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Estetoscopio </w:t>
      </w:r>
    </w:p>
    <w:p w:rsidR="008F54D4" w:rsidRDefault="008F54D4" w:rsidP="008F54D4">
      <w:pPr>
        <w:pStyle w:val="Prrafodelista"/>
        <w:numPr>
          <w:ilvl w:val="0"/>
          <w:numId w:val="7"/>
        </w:numPr>
        <w:tabs>
          <w:tab w:val="left" w:pos="6240"/>
        </w:tabs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Libreta de Campo (muy importante)</w:t>
      </w:r>
    </w:p>
    <w:p w:rsidR="008F54D4" w:rsidRDefault="008F54D4" w:rsidP="008F54D4">
      <w:pPr>
        <w:pStyle w:val="Prrafodelista"/>
        <w:numPr>
          <w:ilvl w:val="0"/>
          <w:numId w:val="7"/>
        </w:numPr>
        <w:tabs>
          <w:tab w:val="left" w:pos="6240"/>
        </w:tabs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lastRenderedPageBreak/>
        <w:t>Linterna (muy importante)</w:t>
      </w:r>
    </w:p>
    <w:p w:rsidR="008F54D4" w:rsidRDefault="008F54D4" w:rsidP="008F54D4">
      <w:pPr>
        <w:pStyle w:val="Prrafodelista"/>
        <w:numPr>
          <w:ilvl w:val="0"/>
          <w:numId w:val="7"/>
        </w:numPr>
        <w:tabs>
          <w:tab w:val="left" w:pos="6240"/>
        </w:tabs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Juego de Sabanas Completo (se aportan frazadas)</w:t>
      </w:r>
    </w:p>
    <w:p w:rsidR="008F54D4" w:rsidRDefault="008F54D4" w:rsidP="008F54D4">
      <w:pPr>
        <w:pStyle w:val="Prrafodelista"/>
        <w:numPr>
          <w:ilvl w:val="0"/>
          <w:numId w:val="7"/>
        </w:numPr>
        <w:tabs>
          <w:tab w:val="left" w:pos="6240"/>
        </w:tabs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Elementos de higiene personal</w:t>
      </w:r>
    </w:p>
    <w:p w:rsidR="008F54D4" w:rsidRDefault="008F54D4" w:rsidP="008F54D4">
      <w:pPr>
        <w:pStyle w:val="Prrafodelista"/>
        <w:tabs>
          <w:tab w:val="left" w:pos="6240"/>
        </w:tabs>
        <w:jc w:val="both"/>
        <w:rPr>
          <w:rFonts w:ascii="Yu Gothic" w:eastAsia="Yu Gothic" w:hAnsi="Yu Gothic"/>
        </w:rPr>
      </w:pPr>
    </w:p>
    <w:p w:rsidR="008F54D4" w:rsidRDefault="008F54D4" w:rsidP="008F54D4">
      <w:pPr>
        <w:pStyle w:val="Prrafodelista"/>
        <w:tabs>
          <w:tab w:val="left" w:pos="6240"/>
        </w:tabs>
        <w:jc w:val="both"/>
        <w:rPr>
          <w:rFonts w:ascii="Yu Gothic" w:eastAsia="Yu Gothic" w:hAnsi="Yu Gothic"/>
        </w:rPr>
      </w:pPr>
    </w:p>
    <w:p w:rsidR="008F54D4" w:rsidRDefault="008F54D4" w:rsidP="008F54D4">
      <w:pPr>
        <w:pStyle w:val="Prrafodelista"/>
        <w:tabs>
          <w:tab w:val="left" w:pos="6240"/>
        </w:tabs>
        <w:jc w:val="both"/>
        <w:rPr>
          <w:rFonts w:ascii="Yu Gothic" w:eastAsia="Yu Gothic" w:hAnsi="Yu Gothic"/>
        </w:rPr>
      </w:pPr>
    </w:p>
    <w:p w:rsidR="004F7887" w:rsidRDefault="004F7887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br w:type="page"/>
      </w:r>
    </w:p>
    <w:p w:rsidR="0055246A" w:rsidRPr="00D24926" w:rsidRDefault="00457100" w:rsidP="0055246A">
      <w:pPr>
        <w:rPr>
          <w:rFonts w:ascii="Yu Gothic" w:eastAsia="Yu Gothic" w:hAnsi="Yu Gothic"/>
          <w:b/>
        </w:rPr>
      </w:pPr>
      <w:r w:rsidRPr="00D24926">
        <w:rPr>
          <w:rFonts w:ascii="Yu Gothic" w:eastAsia="Yu Gothic" w:hAnsi="Yu Gothic"/>
          <w:b/>
        </w:rPr>
        <w:lastRenderedPageBreak/>
        <w:t>Cantidad de Estudiantes por Periodo:</w:t>
      </w:r>
    </w:p>
    <w:p w:rsidR="00457100" w:rsidRDefault="00D308CC" w:rsidP="0055246A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Cuatro (4) </w:t>
      </w:r>
      <w:r w:rsidR="00DA2C21">
        <w:rPr>
          <w:rFonts w:ascii="Yu Gothic" w:eastAsia="Yu Gothic" w:hAnsi="Yu Gothic"/>
        </w:rPr>
        <w:t>estudiantes</w:t>
      </w:r>
      <w:r w:rsidR="00084CC2">
        <w:rPr>
          <w:rFonts w:ascii="Yu Gothic" w:eastAsia="Yu Gothic" w:hAnsi="Yu Gothic"/>
        </w:rPr>
        <w:t xml:space="preserve"> por perí</w:t>
      </w:r>
      <w:r w:rsidR="00457100">
        <w:rPr>
          <w:rFonts w:ascii="Yu Gothic" w:eastAsia="Yu Gothic" w:hAnsi="Yu Gothic"/>
        </w:rPr>
        <w:t>odo</w:t>
      </w:r>
      <w:r w:rsidR="00797548">
        <w:rPr>
          <w:rFonts w:ascii="Yu Gothic" w:eastAsia="Yu Gothic" w:hAnsi="Yu Gothic"/>
        </w:rPr>
        <w:t xml:space="preserve"> (Fines de Semana INCLUIDOS) 30 DIAS CORRIDOS</w:t>
      </w:r>
    </w:p>
    <w:p w:rsidR="00DA2C21" w:rsidRDefault="00DA2C21" w:rsidP="0055246A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Alojamiento dentro de las Instalaciones de la EEA </w:t>
      </w:r>
      <w:r w:rsidR="00D308CC">
        <w:rPr>
          <w:rFonts w:ascii="Yu Gothic" w:eastAsia="Yu Gothic" w:hAnsi="Yu Gothic"/>
        </w:rPr>
        <w:t xml:space="preserve">Rafaela del </w:t>
      </w:r>
      <w:r>
        <w:rPr>
          <w:rFonts w:ascii="Yu Gothic" w:eastAsia="Yu Gothic" w:hAnsi="Yu Gothic"/>
        </w:rPr>
        <w:t xml:space="preserve">INTA </w:t>
      </w:r>
    </w:p>
    <w:p w:rsidR="00DA2C21" w:rsidRDefault="00DA2C21" w:rsidP="0055246A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Se cuenta con alojamiento para los estudiantes. </w:t>
      </w:r>
    </w:p>
    <w:p w:rsidR="00DA2C21" w:rsidRDefault="00DA2C21" w:rsidP="00DA2C21">
      <w:pPr>
        <w:pStyle w:val="Prrafodelista"/>
        <w:numPr>
          <w:ilvl w:val="0"/>
          <w:numId w:val="1"/>
        </w:numPr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Cocina </w:t>
      </w:r>
    </w:p>
    <w:p w:rsidR="00DA2C21" w:rsidRDefault="00DA2C21" w:rsidP="00DA2C21">
      <w:pPr>
        <w:pStyle w:val="Prrafodelista"/>
        <w:numPr>
          <w:ilvl w:val="0"/>
          <w:numId w:val="1"/>
        </w:num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Baño Agua Caliente</w:t>
      </w:r>
    </w:p>
    <w:p w:rsidR="00DA2C21" w:rsidRDefault="00DA2C21" w:rsidP="00DA2C21">
      <w:pPr>
        <w:pStyle w:val="Prrafodelista"/>
        <w:numPr>
          <w:ilvl w:val="0"/>
          <w:numId w:val="1"/>
        </w:num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Internet</w:t>
      </w:r>
    </w:p>
    <w:p w:rsidR="00DA2C21" w:rsidRDefault="00DA2C21" w:rsidP="00DA2C21">
      <w:pPr>
        <w:pStyle w:val="Prrafodelista"/>
        <w:numPr>
          <w:ilvl w:val="0"/>
          <w:numId w:val="1"/>
        </w:num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Habitaciones (varones/ mujeres)</w:t>
      </w:r>
    </w:p>
    <w:p w:rsidR="00DA2C21" w:rsidRDefault="00DA2C21" w:rsidP="00DA2C21">
      <w:pPr>
        <w:pStyle w:val="Prrafodelista"/>
        <w:numPr>
          <w:ilvl w:val="0"/>
          <w:numId w:val="1"/>
        </w:num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Calefacción (estufa a leña)</w:t>
      </w:r>
    </w:p>
    <w:p w:rsidR="00DA2C21" w:rsidRDefault="00DA2C21" w:rsidP="00DA2C21">
      <w:pPr>
        <w:pStyle w:val="Prrafodelista"/>
        <w:numPr>
          <w:ilvl w:val="0"/>
          <w:numId w:val="1"/>
        </w:num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Ventiladores</w:t>
      </w:r>
    </w:p>
    <w:p w:rsidR="0054226E" w:rsidRDefault="0054226E" w:rsidP="00DA2C21">
      <w:pPr>
        <w:pStyle w:val="Prrafodelista"/>
        <w:numPr>
          <w:ilvl w:val="0"/>
          <w:numId w:val="1"/>
        </w:num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Bicicletas para el traslado dentro de la Experimental</w:t>
      </w:r>
    </w:p>
    <w:p w:rsidR="008F54D4" w:rsidRDefault="008F54D4" w:rsidP="00DA2C21">
      <w:pPr>
        <w:pStyle w:val="Prrafodelista"/>
        <w:numPr>
          <w:ilvl w:val="0"/>
          <w:numId w:val="1"/>
        </w:numPr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Lavarropas </w:t>
      </w:r>
    </w:p>
    <w:p w:rsidR="00DA2C21" w:rsidRPr="00DA2C21" w:rsidRDefault="00DA2C21" w:rsidP="00DA2C21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Se ofrece traslado de los pasantes a la ciudad para hacer compras.</w:t>
      </w:r>
    </w:p>
    <w:p w:rsidR="0055246A" w:rsidRPr="007279B6" w:rsidRDefault="00DA2C21" w:rsidP="0055246A">
      <w:pPr>
        <w:rPr>
          <w:rFonts w:ascii="Yu Gothic" w:eastAsia="Yu Gothic" w:hAnsi="Yu Gothic"/>
          <w:u w:val="single"/>
        </w:rPr>
      </w:pPr>
      <w:r w:rsidRPr="007279B6">
        <w:rPr>
          <w:rFonts w:ascii="Yu Gothic" w:eastAsia="Yu Gothic" w:hAnsi="Yu Gothic"/>
          <w:u w:val="single"/>
        </w:rPr>
        <w:t>NO SERAN CUABIERTOS LOS GASTOS DE MANUTENCION NI DE TRASLADO DESDE LA CIDUAD DE ORIGEN A RAFAELA</w:t>
      </w:r>
    </w:p>
    <w:p w:rsidR="00DA2C21" w:rsidRPr="00D24926" w:rsidRDefault="00DA2C21" w:rsidP="0055246A">
      <w:pPr>
        <w:rPr>
          <w:rFonts w:ascii="Yu Gothic" w:eastAsia="Yu Gothic" w:hAnsi="Yu Gothic"/>
          <w:u w:val="single"/>
        </w:rPr>
      </w:pPr>
      <w:r w:rsidRPr="00D24926">
        <w:rPr>
          <w:rFonts w:ascii="Yu Gothic" w:eastAsia="Yu Gothic" w:hAnsi="Yu Gothic"/>
          <w:u w:val="single"/>
        </w:rPr>
        <w:t xml:space="preserve">La institución ofrece un </w:t>
      </w:r>
      <w:r w:rsidRPr="002F4DB9">
        <w:rPr>
          <w:rFonts w:ascii="Yu Gothic" w:eastAsia="Yu Gothic" w:hAnsi="Yu Gothic"/>
          <w:i/>
          <w:u w:val="single"/>
        </w:rPr>
        <w:t>seguro contra accidentes personales</w:t>
      </w:r>
      <w:r w:rsidRPr="00D24926">
        <w:rPr>
          <w:rFonts w:ascii="Yu Gothic" w:eastAsia="Yu Gothic" w:hAnsi="Yu Gothic"/>
          <w:u w:val="single"/>
        </w:rPr>
        <w:t xml:space="preserve"> para los pasantes durante su estadía en la Experimental.</w:t>
      </w:r>
    </w:p>
    <w:p w:rsidR="00F658C1" w:rsidRDefault="00F658C1" w:rsidP="0055246A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La experimental brindara un espacio a pocos metros de la Crianza para que los pasantes puedan</w:t>
      </w:r>
      <w:r w:rsidR="004F7887">
        <w:rPr>
          <w:rFonts w:ascii="Yu Gothic" w:eastAsia="Yu Gothic" w:hAnsi="Yu Gothic"/>
        </w:rPr>
        <w:t xml:space="preserve"> hacer trabajo de escritorio.</w:t>
      </w:r>
    </w:p>
    <w:p w:rsidR="00936846" w:rsidRPr="00D24926" w:rsidRDefault="00936846" w:rsidP="00936846">
      <w:pPr>
        <w:rPr>
          <w:rFonts w:ascii="Yu Gothic" w:eastAsia="Yu Gothic" w:hAnsi="Yu Gothic"/>
          <w:b/>
        </w:rPr>
      </w:pPr>
      <w:r>
        <w:rPr>
          <w:rFonts w:ascii="Yu Gothic" w:eastAsia="Yu Gothic" w:hAnsi="Yu Gothic"/>
          <w:b/>
        </w:rPr>
        <w:t>Requisitos</w:t>
      </w:r>
      <w:r w:rsidRPr="00D24926">
        <w:rPr>
          <w:rFonts w:ascii="Yu Gothic" w:eastAsia="Yu Gothic" w:hAnsi="Yu Gothic"/>
          <w:b/>
        </w:rPr>
        <w:t>:</w:t>
      </w:r>
    </w:p>
    <w:p w:rsidR="00936846" w:rsidRDefault="00936846" w:rsidP="00936846">
      <w:pPr>
        <w:jc w:val="both"/>
        <w:rPr>
          <w:rFonts w:ascii="Yu Gothic" w:eastAsia="Yu Gothic" w:hAnsi="Yu Gothic"/>
        </w:rPr>
      </w:pPr>
      <w:r w:rsidRPr="00936846">
        <w:rPr>
          <w:rFonts w:ascii="Yu Gothic" w:eastAsia="Yu Gothic" w:hAnsi="Yu Gothic"/>
        </w:rPr>
        <w:t>Los alu</w:t>
      </w:r>
      <w:r>
        <w:rPr>
          <w:rFonts w:ascii="Yu Gothic" w:eastAsia="Yu Gothic" w:hAnsi="Yu Gothic"/>
        </w:rPr>
        <w:t xml:space="preserve">mnos deberán tener aprobado el ciclo </w:t>
      </w:r>
      <w:proofErr w:type="spellStart"/>
      <w:r>
        <w:rPr>
          <w:rFonts w:ascii="Yu Gothic" w:eastAsia="Yu Gothic" w:hAnsi="Yu Gothic"/>
        </w:rPr>
        <w:t>p</w:t>
      </w:r>
      <w:r w:rsidRPr="00936846">
        <w:rPr>
          <w:rFonts w:ascii="Yu Gothic" w:eastAsia="Yu Gothic" w:hAnsi="Yu Gothic"/>
        </w:rPr>
        <w:t>repr</w:t>
      </w:r>
      <w:r>
        <w:rPr>
          <w:rFonts w:ascii="Yu Gothic" w:eastAsia="Yu Gothic" w:hAnsi="Yu Gothic"/>
        </w:rPr>
        <w:t>ofesional</w:t>
      </w:r>
      <w:proofErr w:type="spellEnd"/>
      <w:r>
        <w:rPr>
          <w:rFonts w:ascii="Yu Gothic" w:eastAsia="Yu Gothic" w:hAnsi="Yu Gothic"/>
        </w:rPr>
        <w:t xml:space="preserve"> del plan de estudios y h</w:t>
      </w:r>
      <w:r w:rsidRPr="00936846">
        <w:rPr>
          <w:rFonts w:ascii="Yu Gothic" w:eastAsia="Yu Gothic" w:hAnsi="Yu Gothic"/>
        </w:rPr>
        <w:t>aber aprobado como mínimo dos (2) asignaturas en los 12 meses previos a la</w:t>
      </w:r>
    </w:p>
    <w:p w:rsidR="00A8463E" w:rsidRPr="00936846" w:rsidRDefault="00A8463E" w:rsidP="00936846">
      <w:pPr>
        <w:jc w:val="both"/>
        <w:rPr>
          <w:rFonts w:ascii="Yu Gothic" w:eastAsia="Yu Gothic" w:hAnsi="Yu Gothic"/>
        </w:rPr>
      </w:pPr>
    </w:p>
    <w:p w:rsidR="00A8463E" w:rsidRPr="00A8463E" w:rsidRDefault="00A8463E" w:rsidP="00936846">
      <w:pPr>
        <w:jc w:val="both"/>
        <w:rPr>
          <w:rFonts w:ascii="Yu Gothic" w:eastAsia="Yu Gothic" w:hAnsi="Yu Gothic"/>
          <w:b/>
        </w:rPr>
      </w:pPr>
      <w:r w:rsidRPr="00A8463E">
        <w:rPr>
          <w:rFonts w:ascii="Yu Gothic" w:eastAsia="Yu Gothic" w:hAnsi="Yu Gothic"/>
          <w:b/>
        </w:rPr>
        <w:lastRenderedPageBreak/>
        <w:t xml:space="preserve">Postulación: </w:t>
      </w:r>
    </w:p>
    <w:p w:rsidR="00A61049" w:rsidRDefault="002F4DB9" w:rsidP="00936846">
      <w:pPr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Los interesado</w:t>
      </w:r>
      <w:r w:rsidR="00A8463E">
        <w:rPr>
          <w:rFonts w:ascii="Yu Gothic" w:eastAsia="Yu Gothic" w:hAnsi="Yu Gothic"/>
        </w:rPr>
        <w:t>s</w:t>
      </w:r>
      <w:r>
        <w:rPr>
          <w:rFonts w:ascii="Yu Gothic" w:eastAsia="Yu Gothic" w:hAnsi="Yu Gothic"/>
        </w:rPr>
        <w:t xml:space="preserve"> deben enviar el </w:t>
      </w:r>
      <w:proofErr w:type="spellStart"/>
      <w:r>
        <w:rPr>
          <w:rFonts w:ascii="Yu Gothic" w:eastAsia="Yu Gothic" w:hAnsi="Yu Gothic"/>
        </w:rPr>
        <w:t>curriculum</w:t>
      </w:r>
      <w:proofErr w:type="spellEnd"/>
      <w:r>
        <w:rPr>
          <w:rFonts w:ascii="Yu Gothic" w:eastAsia="Yu Gothic" w:hAnsi="Yu Gothic"/>
        </w:rPr>
        <w:t xml:space="preserve"> vitae a </w:t>
      </w:r>
      <w:hyperlink r:id="rId8" w:history="1">
        <w:r w:rsidRPr="006B56D4">
          <w:rPr>
            <w:rStyle w:val="Hipervnculo"/>
            <w:rFonts w:ascii="Yu Gothic" w:eastAsia="Yu Gothic" w:hAnsi="Yu Gothic"/>
          </w:rPr>
          <w:t>estudiantiles@fcv.unl.edu.ar</w:t>
        </w:r>
      </w:hyperlink>
      <w:r>
        <w:rPr>
          <w:rFonts w:ascii="Yu Gothic" w:eastAsia="Yu Gothic" w:hAnsi="Yu Gothic"/>
        </w:rPr>
        <w:t xml:space="preserve"> con el asunto</w:t>
      </w:r>
      <w:r w:rsidR="0082606E">
        <w:rPr>
          <w:rFonts w:ascii="Yu Gothic" w:eastAsia="Yu Gothic" w:hAnsi="Yu Gothic"/>
        </w:rPr>
        <w:t>:</w:t>
      </w:r>
      <w:r>
        <w:rPr>
          <w:rFonts w:ascii="Yu Gothic" w:eastAsia="Yu Gothic" w:hAnsi="Yu Gothic"/>
        </w:rPr>
        <w:t xml:space="preserve"> </w:t>
      </w:r>
      <w:r w:rsidR="0082606E" w:rsidRPr="0082606E">
        <w:rPr>
          <w:rFonts w:ascii="Yu Gothic" w:eastAsia="Yu Gothic" w:hAnsi="Yu Gothic"/>
          <w:i/>
        </w:rPr>
        <w:t xml:space="preserve">POSTULACIÓN </w:t>
      </w:r>
      <w:r w:rsidRPr="0082606E">
        <w:rPr>
          <w:rFonts w:ascii="Yu Gothic" w:eastAsia="Yu Gothic" w:hAnsi="Yu Gothic"/>
          <w:i/>
        </w:rPr>
        <w:t xml:space="preserve">PAES – INTA RAFAELA – </w:t>
      </w:r>
      <w:r w:rsidR="00084CC2">
        <w:rPr>
          <w:rFonts w:ascii="Yu Gothic" w:eastAsia="Yu Gothic" w:hAnsi="Yu Gothic"/>
        </w:rPr>
        <w:t>ABRIL</w:t>
      </w:r>
      <w:r w:rsidR="0082606E">
        <w:rPr>
          <w:rFonts w:ascii="Yu Gothic" w:eastAsia="Yu Gothic" w:hAnsi="Yu Gothic"/>
        </w:rPr>
        <w:t xml:space="preserve">. </w:t>
      </w:r>
    </w:p>
    <w:p w:rsidR="0082606E" w:rsidRPr="00FC688D" w:rsidRDefault="0082606E" w:rsidP="002F4DB9">
      <w:pPr>
        <w:jc w:val="both"/>
        <w:rPr>
          <w:rFonts w:ascii="Yu Gothic" w:eastAsia="Yu Gothic" w:hAnsi="Yu Gothic"/>
          <w:b/>
        </w:rPr>
      </w:pPr>
      <w:r>
        <w:rPr>
          <w:rFonts w:ascii="Yu Gothic" w:eastAsia="Yu Gothic" w:hAnsi="Yu Gothic"/>
        </w:rPr>
        <w:t xml:space="preserve">Cierre de la convocatoria </w:t>
      </w:r>
      <w:r w:rsidR="00FC688D" w:rsidRPr="00FC688D">
        <w:rPr>
          <w:rFonts w:ascii="Yu Gothic" w:eastAsia="Yu Gothic" w:hAnsi="Yu Gothic"/>
          <w:b/>
        </w:rPr>
        <w:t>LUNES 22 DE MARZO</w:t>
      </w:r>
      <w:r w:rsidR="00084CC2" w:rsidRPr="00FC688D">
        <w:rPr>
          <w:rFonts w:ascii="Yu Gothic" w:eastAsia="Yu Gothic" w:hAnsi="Yu Gothic"/>
          <w:b/>
        </w:rPr>
        <w:t xml:space="preserve"> HASTA LAS 12 HORAS. </w:t>
      </w:r>
      <w:bookmarkStart w:id="0" w:name="_GoBack"/>
      <w:bookmarkEnd w:id="0"/>
    </w:p>
    <w:p w:rsidR="004F7887" w:rsidRDefault="004F7887" w:rsidP="0055246A">
      <w:pPr>
        <w:rPr>
          <w:rFonts w:ascii="Yu Gothic" w:eastAsia="Yu Gothic" w:hAnsi="Yu Gothic"/>
        </w:rPr>
      </w:pPr>
    </w:p>
    <w:p w:rsidR="004F7887" w:rsidRDefault="004F7887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br w:type="page"/>
      </w:r>
    </w:p>
    <w:p w:rsidR="00DA2C21" w:rsidRPr="00D24926" w:rsidRDefault="007279B6" w:rsidP="0055246A">
      <w:pPr>
        <w:rPr>
          <w:rFonts w:ascii="Yu Gothic" w:eastAsia="Yu Gothic" w:hAnsi="Yu Gothic"/>
          <w:b/>
        </w:rPr>
      </w:pPr>
      <w:r w:rsidRPr="00D24926">
        <w:rPr>
          <w:rFonts w:ascii="Yu Gothic" w:eastAsia="Yu Gothic" w:hAnsi="Yu Gothic"/>
          <w:b/>
        </w:rPr>
        <w:lastRenderedPageBreak/>
        <w:t>Actividades</w:t>
      </w:r>
    </w:p>
    <w:p w:rsidR="00DA2C21" w:rsidRPr="00D24926" w:rsidRDefault="00D24926" w:rsidP="0055246A">
      <w:pPr>
        <w:rPr>
          <w:rFonts w:ascii="Yu Gothic" w:eastAsia="Yu Gothic" w:hAnsi="Yu Gothic"/>
          <w:u w:val="single"/>
        </w:rPr>
      </w:pPr>
      <w:r w:rsidRPr="00D24926">
        <w:rPr>
          <w:rFonts w:ascii="Yu Gothic" w:eastAsia="Yu Gothic" w:hAnsi="Yu Gothic"/>
          <w:u w:val="single"/>
        </w:rPr>
        <w:t>Rutina</w:t>
      </w:r>
    </w:p>
    <w:p w:rsidR="00DA2C21" w:rsidRDefault="00DA2C21" w:rsidP="00DA2C21">
      <w:pPr>
        <w:pStyle w:val="Prrafodelista"/>
        <w:numPr>
          <w:ilvl w:val="0"/>
          <w:numId w:val="2"/>
        </w:numPr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Suministro de </w:t>
      </w:r>
      <w:r w:rsidR="00D308CC">
        <w:rPr>
          <w:rFonts w:ascii="Yu Gothic" w:eastAsia="Yu Gothic" w:hAnsi="Yu Gothic"/>
        </w:rPr>
        <w:t xml:space="preserve">calostro </w:t>
      </w:r>
      <w:r>
        <w:rPr>
          <w:rFonts w:ascii="Yu Gothic" w:eastAsia="Yu Gothic" w:hAnsi="Yu Gothic"/>
        </w:rPr>
        <w:t>(sonda y mamadera)</w:t>
      </w:r>
    </w:p>
    <w:p w:rsidR="00DA2C21" w:rsidRDefault="00DA2C21" w:rsidP="00DA2C21">
      <w:pPr>
        <w:pStyle w:val="Prrafodelista"/>
        <w:numPr>
          <w:ilvl w:val="0"/>
          <w:numId w:val="2"/>
        </w:numPr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Determinar </w:t>
      </w:r>
      <w:r w:rsidR="00D308CC">
        <w:rPr>
          <w:rFonts w:ascii="Yu Gothic" w:eastAsia="Yu Gothic" w:hAnsi="Yu Gothic"/>
        </w:rPr>
        <w:t xml:space="preserve">calidad </w:t>
      </w:r>
      <w:r>
        <w:rPr>
          <w:rFonts w:ascii="Yu Gothic" w:eastAsia="Yu Gothic" w:hAnsi="Yu Gothic"/>
        </w:rPr>
        <w:t xml:space="preserve">de </w:t>
      </w:r>
      <w:r w:rsidR="00D308CC">
        <w:rPr>
          <w:rFonts w:ascii="Yu Gothic" w:eastAsia="Yu Gothic" w:hAnsi="Yu Gothic"/>
        </w:rPr>
        <w:t xml:space="preserve">calostro </w:t>
      </w:r>
      <w:r>
        <w:rPr>
          <w:rFonts w:ascii="Yu Gothic" w:eastAsia="Yu Gothic" w:hAnsi="Yu Gothic"/>
        </w:rPr>
        <w:t xml:space="preserve">(Grados </w:t>
      </w:r>
      <w:proofErr w:type="spellStart"/>
      <w:r>
        <w:rPr>
          <w:rFonts w:ascii="Yu Gothic" w:eastAsia="Yu Gothic" w:hAnsi="Yu Gothic"/>
        </w:rPr>
        <w:t>Brix</w:t>
      </w:r>
      <w:proofErr w:type="spellEnd"/>
      <w:r>
        <w:rPr>
          <w:rFonts w:ascii="Yu Gothic" w:eastAsia="Yu Gothic" w:hAnsi="Yu Gothic"/>
        </w:rPr>
        <w:t>)</w:t>
      </w:r>
    </w:p>
    <w:p w:rsidR="00DA2C21" w:rsidRDefault="00DA2C21" w:rsidP="0055246A">
      <w:pPr>
        <w:pStyle w:val="Prrafodelista"/>
        <w:numPr>
          <w:ilvl w:val="0"/>
          <w:numId w:val="2"/>
        </w:num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Efectuar prueba</w:t>
      </w:r>
      <w:r w:rsidR="007279B6">
        <w:rPr>
          <w:rFonts w:ascii="Yu Gothic" w:eastAsia="Yu Gothic" w:hAnsi="Yu Gothic"/>
        </w:rPr>
        <w:t xml:space="preserve"> de </w:t>
      </w:r>
      <w:proofErr w:type="spellStart"/>
      <w:r w:rsidR="007279B6">
        <w:rPr>
          <w:rFonts w:ascii="Yu Gothic" w:eastAsia="Yu Gothic" w:hAnsi="Yu Gothic"/>
        </w:rPr>
        <w:t>Calostrado</w:t>
      </w:r>
      <w:proofErr w:type="spellEnd"/>
      <w:r w:rsidR="007279B6">
        <w:rPr>
          <w:rFonts w:ascii="Yu Gothic" w:eastAsia="Yu Gothic" w:hAnsi="Yu Gothic"/>
        </w:rPr>
        <w:t xml:space="preserve"> (G</w:t>
      </w:r>
      <w:r>
        <w:rPr>
          <w:rFonts w:ascii="Yu Gothic" w:eastAsia="Yu Gothic" w:hAnsi="Yu Gothic"/>
        </w:rPr>
        <w:t xml:space="preserve">rados </w:t>
      </w:r>
      <w:proofErr w:type="spellStart"/>
      <w:r>
        <w:rPr>
          <w:rFonts w:ascii="Yu Gothic" w:eastAsia="Yu Gothic" w:hAnsi="Yu Gothic"/>
        </w:rPr>
        <w:t>Brix</w:t>
      </w:r>
      <w:proofErr w:type="spellEnd"/>
      <w:r>
        <w:rPr>
          <w:rFonts w:ascii="Yu Gothic" w:eastAsia="Yu Gothic" w:hAnsi="Yu Gothic"/>
        </w:rPr>
        <w:t>)</w:t>
      </w:r>
    </w:p>
    <w:p w:rsidR="00A02EB3" w:rsidRDefault="00A02EB3" w:rsidP="0055246A">
      <w:pPr>
        <w:pStyle w:val="Prrafodelista"/>
        <w:numPr>
          <w:ilvl w:val="0"/>
          <w:numId w:val="2"/>
        </w:num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Índice de conversión alimenticia categoría ternero lactante</w:t>
      </w:r>
    </w:p>
    <w:p w:rsidR="00D308CC" w:rsidRDefault="00D308CC" w:rsidP="0055246A">
      <w:pPr>
        <w:pStyle w:val="Prrafodelista"/>
        <w:numPr>
          <w:ilvl w:val="0"/>
          <w:numId w:val="2"/>
        </w:num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Revisión del estado sanitario de los terneros alojados en la crianza artificial.</w:t>
      </w:r>
    </w:p>
    <w:p w:rsidR="00D308CC" w:rsidRDefault="00D308CC" w:rsidP="0055246A">
      <w:pPr>
        <w:pStyle w:val="Prrafodelista"/>
        <w:numPr>
          <w:ilvl w:val="0"/>
          <w:numId w:val="2"/>
        </w:num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Aplicación de los tratamientos que se consideren necesarios</w:t>
      </w:r>
    </w:p>
    <w:p w:rsidR="00A02EB3" w:rsidRPr="00D24926" w:rsidRDefault="00A02EB3" w:rsidP="00A02EB3">
      <w:pPr>
        <w:rPr>
          <w:rFonts w:ascii="Yu Gothic" w:eastAsia="Yu Gothic" w:hAnsi="Yu Gothic"/>
          <w:u w:val="single"/>
        </w:rPr>
      </w:pPr>
      <w:r w:rsidRPr="00D24926">
        <w:rPr>
          <w:rFonts w:ascii="Yu Gothic" w:eastAsia="Yu Gothic" w:hAnsi="Yu Gothic"/>
          <w:u w:val="single"/>
        </w:rPr>
        <w:t>Ensayos Experimentales en Crianza</w:t>
      </w:r>
    </w:p>
    <w:p w:rsidR="00A02EB3" w:rsidRDefault="00A02EB3" w:rsidP="00A02EB3">
      <w:pPr>
        <w:pStyle w:val="Prrafodelista"/>
        <w:numPr>
          <w:ilvl w:val="0"/>
          <w:numId w:val="3"/>
        </w:numPr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Uso de ácidos grasos insaturados en Terneros lactantes </w:t>
      </w:r>
      <w:r w:rsidR="00D24926">
        <w:rPr>
          <w:rFonts w:ascii="Yu Gothic" w:eastAsia="Yu Gothic" w:hAnsi="Yu Gothic"/>
        </w:rPr>
        <w:t>(</w:t>
      </w:r>
      <w:proofErr w:type="spellStart"/>
      <w:r w:rsidR="00D24926">
        <w:rPr>
          <w:rFonts w:ascii="Yu Gothic" w:eastAsia="Yu Gothic" w:hAnsi="Yu Gothic"/>
        </w:rPr>
        <w:t>Ruter</w:t>
      </w:r>
      <w:proofErr w:type="spellEnd"/>
      <w:r w:rsidR="00D24926">
        <w:rPr>
          <w:rFonts w:ascii="Yu Gothic" w:eastAsia="Yu Gothic" w:hAnsi="Yu Gothic"/>
        </w:rPr>
        <w:t xml:space="preserve"> Inicia) </w:t>
      </w:r>
    </w:p>
    <w:p w:rsidR="00D725FB" w:rsidRDefault="00A02EB3" w:rsidP="00D725FB">
      <w:pPr>
        <w:pStyle w:val="Prrafodelista"/>
        <w:numPr>
          <w:ilvl w:val="0"/>
          <w:numId w:val="3"/>
        </w:numPr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Efecto del tamaño de fibra sobre el consumo voluntario de MS </w:t>
      </w:r>
    </w:p>
    <w:p w:rsidR="00D24926" w:rsidRDefault="00D24926" w:rsidP="00D725FB">
      <w:pPr>
        <w:pStyle w:val="Prrafodelista"/>
        <w:numPr>
          <w:ilvl w:val="0"/>
          <w:numId w:val="3"/>
        </w:num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Efecto del tipo de starter sobre terneros alimentados en altos planos de alimentación (</w:t>
      </w:r>
      <w:proofErr w:type="spellStart"/>
      <w:r>
        <w:rPr>
          <w:rFonts w:ascii="Yu Gothic" w:eastAsia="Yu Gothic" w:hAnsi="Yu Gothic"/>
        </w:rPr>
        <w:t>Calf</w:t>
      </w:r>
      <w:proofErr w:type="spellEnd"/>
      <w:r>
        <w:rPr>
          <w:rFonts w:ascii="Yu Gothic" w:eastAsia="Yu Gothic" w:hAnsi="Yu Gothic"/>
        </w:rPr>
        <w:t xml:space="preserve"> </w:t>
      </w:r>
      <w:proofErr w:type="spellStart"/>
      <w:r>
        <w:rPr>
          <w:rFonts w:ascii="Yu Gothic" w:eastAsia="Yu Gothic" w:hAnsi="Yu Gothic"/>
        </w:rPr>
        <w:t>Feeder</w:t>
      </w:r>
      <w:proofErr w:type="spellEnd"/>
      <w:r>
        <w:rPr>
          <w:rFonts w:ascii="Yu Gothic" w:eastAsia="Yu Gothic" w:hAnsi="Yu Gothic"/>
        </w:rPr>
        <w:t xml:space="preserve"> )</w:t>
      </w:r>
    </w:p>
    <w:p w:rsidR="00D725FB" w:rsidRPr="00D24926" w:rsidRDefault="00D725FB" w:rsidP="00D725FB">
      <w:pPr>
        <w:rPr>
          <w:rFonts w:ascii="Yu Gothic" w:eastAsia="Yu Gothic" w:hAnsi="Yu Gothic"/>
          <w:b/>
        </w:rPr>
      </w:pPr>
      <w:r w:rsidRPr="00D24926">
        <w:rPr>
          <w:rFonts w:ascii="Yu Gothic" w:eastAsia="Yu Gothic" w:hAnsi="Yu Gothic"/>
          <w:b/>
        </w:rPr>
        <w:t xml:space="preserve">Material bibliográfico </w:t>
      </w:r>
      <w:r w:rsidR="00D24926">
        <w:rPr>
          <w:rFonts w:ascii="Yu Gothic" w:eastAsia="Yu Gothic" w:hAnsi="Yu Gothic"/>
          <w:b/>
        </w:rPr>
        <w:t>(ingles /español)</w:t>
      </w:r>
    </w:p>
    <w:p w:rsidR="00D725FB" w:rsidRDefault="00D725FB" w:rsidP="00D725FB">
      <w:pPr>
        <w:pStyle w:val="Prrafodelista"/>
        <w:numPr>
          <w:ilvl w:val="0"/>
          <w:numId w:val="4"/>
        </w:numPr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Se </w:t>
      </w:r>
      <w:r w:rsidR="00D308CC">
        <w:rPr>
          <w:rFonts w:ascii="Yu Gothic" w:eastAsia="Yu Gothic" w:hAnsi="Yu Gothic"/>
        </w:rPr>
        <w:t xml:space="preserve">proveerá </w:t>
      </w:r>
      <w:r>
        <w:rPr>
          <w:rFonts w:ascii="Yu Gothic" w:eastAsia="Yu Gothic" w:hAnsi="Yu Gothic"/>
        </w:rPr>
        <w:t>de bibliografía a todos los pasantes</w:t>
      </w:r>
      <w:r w:rsidR="00D24926">
        <w:rPr>
          <w:rFonts w:ascii="Yu Gothic" w:eastAsia="Yu Gothic" w:hAnsi="Yu Gothic"/>
        </w:rPr>
        <w:t xml:space="preserve"> (PDF)</w:t>
      </w:r>
    </w:p>
    <w:p w:rsidR="00D725FB" w:rsidRDefault="00D725FB" w:rsidP="00D725FB">
      <w:pPr>
        <w:pStyle w:val="Prrafodelista"/>
        <w:numPr>
          <w:ilvl w:val="0"/>
          <w:numId w:val="4"/>
        </w:num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Se recomi</w:t>
      </w:r>
      <w:r w:rsidR="0054226E">
        <w:rPr>
          <w:rFonts w:ascii="Yu Gothic" w:eastAsia="Yu Gothic" w:hAnsi="Yu Gothic"/>
        </w:rPr>
        <w:t>enda que los pasantes en grupo (4)</w:t>
      </w:r>
      <w:r>
        <w:rPr>
          <w:rFonts w:ascii="Yu Gothic" w:eastAsia="Yu Gothic" w:hAnsi="Yu Gothic"/>
        </w:rPr>
        <w:t xml:space="preserve"> preparen un seminario para los integrantes del Grupo de Sanidad o </w:t>
      </w:r>
      <w:r w:rsidR="007279B6">
        <w:rPr>
          <w:rFonts w:ascii="Yu Gothic" w:eastAsia="Yu Gothic" w:hAnsi="Yu Gothic"/>
        </w:rPr>
        <w:t>Producción</w:t>
      </w:r>
      <w:r>
        <w:rPr>
          <w:rFonts w:ascii="Yu Gothic" w:eastAsia="Yu Gothic" w:hAnsi="Yu Gothic"/>
        </w:rPr>
        <w:t xml:space="preserve"> Animal según el tema de estudio</w:t>
      </w:r>
    </w:p>
    <w:p w:rsidR="007279B6" w:rsidRPr="007279B6" w:rsidRDefault="007279B6" w:rsidP="007279B6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El </w:t>
      </w:r>
      <w:r w:rsidR="0054226E">
        <w:rPr>
          <w:rFonts w:ascii="Yu Gothic" w:eastAsia="Yu Gothic" w:hAnsi="Yu Gothic"/>
        </w:rPr>
        <w:t xml:space="preserve">tutor responsable estará presente durante los 3 periodos consecutivos </w:t>
      </w:r>
    </w:p>
    <w:p w:rsidR="0055246A" w:rsidRDefault="007279B6" w:rsidP="0055246A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Tutor Responsable</w:t>
      </w:r>
    </w:p>
    <w:p w:rsidR="007279B6" w:rsidRPr="0055246A" w:rsidRDefault="007279B6" w:rsidP="0055246A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Médico Veterinario (</w:t>
      </w:r>
      <w:proofErr w:type="spellStart"/>
      <w:r>
        <w:rPr>
          <w:rFonts w:ascii="Yu Gothic" w:eastAsia="Yu Gothic" w:hAnsi="Yu Gothic"/>
        </w:rPr>
        <w:t>MSc</w:t>
      </w:r>
      <w:proofErr w:type="spellEnd"/>
      <w:r>
        <w:rPr>
          <w:rFonts w:ascii="Yu Gothic" w:eastAsia="Yu Gothic" w:hAnsi="Yu Gothic"/>
        </w:rPr>
        <w:t xml:space="preserve">.) Nicolas Welschen </w:t>
      </w:r>
    </w:p>
    <w:p w:rsidR="0055246A" w:rsidRPr="0055246A" w:rsidRDefault="0055246A" w:rsidP="0055246A">
      <w:pPr>
        <w:rPr>
          <w:rFonts w:ascii="Yu Gothic" w:eastAsia="Yu Gothic" w:hAnsi="Yu Gothic"/>
        </w:rPr>
      </w:pPr>
    </w:p>
    <w:sectPr w:rsidR="0055246A" w:rsidRPr="0055246A" w:rsidSect="00605E8C">
      <w:headerReference w:type="default" r:id="rId9"/>
      <w:footerReference w:type="default" r:id="rId10"/>
      <w:pgSz w:w="11906" w:h="16838" w:code="9"/>
      <w:pgMar w:top="851" w:right="1418" w:bottom="567" w:left="1418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B5" w:rsidRDefault="00E055B5" w:rsidP="00A110D3">
      <w:pPr>
        <w:spacing w:after="0" w:line="240" w:lineRule="auto"/>
      </w:pPr>
      <w:r>
        <w:separator/>
      </w:r>
    </w:p>
  </w:endnote>
  <w:endnote w:type="continuationSeparator" w:id="0">
    <w:p w:rsidR="00E055B5" w:rsidRDefault="00E055B5" w:rsidP="00A1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Condensed Web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8"/>
    </w:tblGrid>
    <w:tr w:rsidR="00150FF6" w:rsidTr="001D08A6">
      <w:trPr>
        <w:trHeight w:val="680"/>
        <w:jc w:val="center"/>
      </w:trPr>
      <w:tc>
        <w:tcPr>
          <w:tcW w:w="10998" w:type="dxa"/>
        </w:tcPr>
        <w:tbl>
          <w:tblPr>
            <w:tblStyle w:val="Tablaconcuadrcula"/>
            <w:tblW w:w="4850" w:type="pct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459"/>
          </w:tblGrid>
          <w:tr w:rsidR="00150FF6" w:rsidTr="00150FF6">
            <w:trPr>
              <w:jc w:val="center"/>
            </w:trPr>
            <w:tc>
              <w:tcPr>
                <w:tcW w:w="0" w:type="auto"/>
              </w:tcPr>
              <w:p w:rsidR="00150FF6" w:rsidRDefault="00150FF6" w:rsidP="00150FF6">
                <w:pPr>
                  <w:pStyle w:val="Piedepgina"/>
                  <w:jc w:val="center"/>
                  <w:rPr>
                    <w:rFonts w:ascii="Arial" w:hAnsi="Arial" w:cs="Arial"/>
                    <w:b/>
                    <w:color w:val="737373"/>
                    <w:sz w:val="17"/>
                    <w:szCs w:val="17"/>
                  </w:rPr>
                </w:pPr>
              </w:p>
              <w:p w:rsidR="00163139" w:rsidRPr="002F4DB9" w:rsidRDefault="00163139" w:rsidP="00163139">
                <w:pPr>
                  <w:pStyle w:val="Piedepgina"/>
                  <w:jc w:val="center"/>
                  <w:rPr>
                    <w:rFonts w:ascii="Arial" w:hAnsi="Arial" w:cs="Arial"/>
                    <w:b/>
                    <w:color w:val="737373"/>
                    <w:sz w:val="17"/>
                    <w:szCs w:val="17"/>
                    <w:lang w:val="pt-BR"/>
                  </w:rPr>
                </w:pPr>
                <w:r w:rsidRPr="002F4DB9">
                  <w:rPr>
                    <w:rFonts w:ascii="Arial" w:hAnsi="Arial" w:cs="Arial"/>
                    <w:b/>
                    <w:color w:val="737373"/>
                    <w:sz w:val="17"/>
                    <w:szCs w:val="17"/>
                    <w:lang w:val="pt-BR"/>
                  </w:rPr>
                  <w:t>EEA RAFAELA – Centro Regional Santa Fe</w:t>
                </w:r>
              </w:p>
              <w:p w:rsidR="00163139" w:rsidRDefault="00163139" w:rsidP="00163139">
                <w:pPr>
                  <w:pStyle w:val="Piedepgina"/>
                  <w:jc w:val="center"/>
                  <w:rPr>
                    <w:rFonts w:ascii="Arial" w:hAnsi="Arial" w:cs="Arial"/>
                    <w:color w:val="737373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color w:val="737373"/>
                    <w:sz w:val="17"/>
                    <w:szCs w:val="17"/>
                  </w:rPr>
                  <w:t>Ruta Nacional 34 Km 227 - 2300</w:t>
                </w:r>
                <w:r w:rsidRPr="00EF2C5A">
                  <w:rPr>
                    <w:rFonts w:ascii="Arial" w:hAnsi="Arial" w:cs="Arial"/>
                    <w:color w:val="737373"/>
                    <w:sz w:val="17"/>
                    <w:szCs w:val="17"/>
                  </w:rPr>
                  <w:t xml:space="preserve"> | </w:t>
                </w:r>
                <w:r>
                  <w:rPr>
                    <w:rFonts w:ascii="Arial" w:hAnsi="Arial" w:cs="Arial"/>
                    <w:color w:val="737373"/>
                    <w:sz w:val="17"/>
                    <w:szCs w:val="17"/>
                  </w:rPr>
                  <w:t>Rafaela – Santa Fe| Tel 03492-440121 Fax 03492-440114</w:t>
                </w:r>
              </w:p>
              <w:p w:rsidR="00150FF6" w:rsidRDefault="00163139" w:rsidP="00163139">
                <w:pPr>
                  <w:pStyle w:val="Piedepgina"/>
                  <w:jc w:val="center"/>
                </w:pPr>
                <w:r>
                  <w:rPr>
                    <w:rFonts w:ascii="Arial" w:hAnsi="Arial" w:cs="Arial"/>
                    <w:color w:val="737373"/>
                    <w:sz w:val="17"/>
                    <w:szCs w:val="17"/>
                  </w:rPr>
                  <w:t>eearafaela.sdir</w:t>
                </w:r>
                <w:r w:rsidRPr="00DD24C9">
                  <w:rPr>
                    <w:rFonts w:ascii="Arial" w:hAnsi="Arial" w:cs="Arial"/>
                    <w:color w:val="737373"/>
                    <w:sz w:val="17"/>
                    <w:szCs w:val="17"/>
                  </w:rPr>
                  <w:t>@inta.gob.ar</w:t>
                </w:r>
                <w:r>
                  <w:rPr>
                    <w:rFonts w:ascii="Arial" w:hAnsi="Arial" w:cs="Arial"/>
                    <w:color w:val="737373"/>
                    <w:sz w:val="17"/>
                    <w:szCs w:val="17"/>
                  </w:rPr>
                  <w:t xml:space="preserve"> | </w:t>
                </w:r>
                <w:r w:rsidRPr="00EF2C5A">
                  <w:rPr>
                    <w:rFonts w:ascii="Arial" w:hAnsi="Arial" w:cs="Arial"/>
                    <w:color w:val="737373"/>
                    <w:sz w:val="17"/>
                    <w:szCs w:val="17"/>
                  </w:rPr>
                  <w:t>www.inta.gob.ar</w:t>
                </w:r>
                <w:r>
                  <w:rPr>
                    <w:rFonts w:ascii="Arial" w:hAnsi="Arial" w:cs="Arial"/>
                    <w:color w:val="737373"/>
                    <w:sz w:val="17"/>
                    <w:szCs w:val="17"/>
                  </w:rPr>
                  <w:t>/rafaela</w:t>
                </w:r>
              </w:p>
            </w:tc>
          </w:tr>
        </w:tbl>
        <w:p w:rsidR="00150FF6" w:rsidRDefault="00150FF6" w:rsidP="00150FF6">
          <w:pPr>
            <w:pStyle w:val="Piedepgina"/>
            <w:jc w:val="center"/>
            <w:rPr>
              <w:rFonts w:asciiTheme="majorHAnsi" w:hAnsiTheme="majorHAnsi" w:cstheme="majorHAnsi"/>
              <w:noProof/>
              <w:sz w:val="17"/>
              <w:szCs w:val="17"/>
              <w:lang w:eastAsia="es-ES"/>
            </w:rPr>
          </w:pPr>
        </w:p>
        <w:p w:rsidR="00150FF6" w:rsidRDefault="00150FF6" w:rsidP="00150FF6">
          <w:pPr>
            <w:pStyle w:val="Piedepgina"/>
            <w:jc w:val="center"/>
            <w:rPr>
              <w:rFonts w:asciiTheme="majorHAnsi" w:hAnsiTheme="majorHAnsi" w:cstheme="majorHAnsi"/>
              <w:noProof/>
              <w:sz w:val="17"/>
              <w:szCs w:val="17"/>
              <w:lang w:eastAsia="es-ES"/>
            </w:rPr>
          </w:pPr>
        </w:p>
        <w:p w:rsidR="00150FF6" w:rsidRPr="00964A8E" w:rsidRDefault="00BB0C06" w:rsidP="00150FF6">
          <w:pPr>
            <w:pStyle w:val="Piedepgina"/>
            <w:jc w:val="center"/>
            <w:rPr>
              <w:rFonts w:asciiTheme="majorHAnsi" w:hAnsiTheme="majorHAnsi" w:cstheme="majorHAnsi"/>
              <w:sz w:val="17"/>
              <w:szCs w:val="17"/>
            </w:rPr>
          </w:pPr>
          <w:r>
            <w:rPr>
              <w:rFonts w:asciiTheme="majorHAnsi" w:hAnsiTheme="majorHAnsi" w:cstheme="majorHAnsi"/>
              <w:noProof/>
              <w:sz w:val="17"/>
              <w:szCs w:val="17"/>
              <w:lang w:val="en-US"/>
            </w:rPr>
            <w:drawing>
              <wp:inline distT="0" distB="0" distL="0" distR="0">
                <wp:extent cx="3952875" cy="617119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_INTA_MAGYP_2019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1746" cy="63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50FF6">
            <w:rPr>
              <w:rFonts w:asciiTheme="majorHAnsi" w:hAnsiTheme="majorHAnsi" w:cstheme="majorHAnsi"/>
              <w:noProof/>
              <w:sz w:val="17"/>
              <w:szCs w:val="17"/>
              <w:lang w:eastAsia="es-ES"/>
            </w:rPr>
            <w:br/>
          </w:r>
        </w:p>
      </w:tc>
    </w:tr>
  </w:tbl>
  <w:p w:rsidR="00D50C77" w:rsidRDefault="00D50C77" w:rsidP="005362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B5" w:rsidRDefault="00E055B5" w:rsidP="00A110D3">
      <w:pPr>
        <w:spacing w:after="0" w:line="240" w:lineRule="auto"/>
      </w:pPr>
      <w:r>
        <w:separator/>
      </w:r>
    </w:p>
  </w:footnote>
  <w:footnote w:type="continuationSeparator" w:id="0">
    <w:p w:rsidR="00E055B5" w:rsidRDefault="00E055B5" w:rsidP="00A11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DA" w:rsidRDefault="00B6674F" w:rsidP="000A37DA">
    <w:pPr>
      <w:pStyle w:val="Piedepgina"/>
      <w:ind w:right="-853"/>
      <w:jc w:val="right"/>
      <w:rPr>
        <w:rFonts w:ascii="Arial" w:hAnsi="Arial" w:cs="Arial"/>
        <w:color w:val="737373"/>
        <w:sz w:val="17"/>
        <w:szCs w:val="17"/>
      </w:rPr>
    </w:pPr>
    <w:r>
      <w:rPr>
        <w:rFonts w:ascii="Verdana" w:hAnsi="Verdana"/>
        <w:color w:val="000000"/>
        <w:sz w:val="17"/>
        <w:szCs w:val="17"/>
      </w:rPr>
      <w:t>“2021 - AÑO DE HOMENAJE AL PREMIO NOBEL DE MEDICINA DR. CÉSAR MILSTEIN”</w:t>
    </w:r>
  </w:p>
  <w:p w:rsidR="000A37DA" w:rsidRDefault="000A37DA" w:rsidP="005A677D">
    <w:pPr>
      <w:pStyle w:val="Piedepgina"/>
      <w:ind w:right="-853"/>
      <w:rPr>
        <w:rFonts w:ascii="Arial" w:hAnsi="Arial" w:cs="Arial"/>
        <w:color w:val="737373"/>
        <w:sz w:val="17"/>
        <w:szCs w:val="17"/>
      </w:rPr>
    </w:pPr>
  </w:p>
  <w:p w:rsidR="00C24573" w:rsidRPr="000A37DA" w:rsidRDefault="00C24573" w:rsidP="005A677D">
    <w:pPr>
      <w:pStyle w:val="Piedepgina"/>
      <w:ind w:right="-853"/>
      <w:rPr>
        <w:rFonts w:ascii="Arial" w:hAnsi="Arial" w:cs="Arial"/>
        <w:color w:val="737373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E05"/>
    <w:multiLevelType w:val="hybridMultilevel"/>
    <w:tmpl w:val="0F92AF04"/>
    <w:lvl w:ilvl="0" w:tplc="2C0A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</w:abstractNum>
  <w:abstractNum w:abstractNumId="1" w15:restartNumberingAfterBreak="0">
    <w:nsid w:val="09C92320"/>
    <w:multiLevelType w:val="hybridMultilevel"/>
    <w:tmpl w:val="5B8A15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AA8"/>
    <w:multiLevelType w:val="hybridMultilevel"/>
    <w:tmpl w:val="9F2245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7332D"/>
    <w:multiLevelType w:val="hybridMultilevel"/>
    <w:tmpl w:val="1A6E2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71735"/>
    <w:multiLevelType w:val="hybridMultilevel"/>
    <w:tmpl w:val="15CEF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601CF"/>
    <w:multiLevelType w:val="hybridMultilevel"/>
    <w:tmpl w:val="020005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1620B"/>
    <w:multiLevelType w:val="hybridMultilevel"/>
    <w:tmpl w:val="F5BA73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D3"/>
    <w:rsid w:val="00043327"/>
    <w:rsid w:val="0006780A"/>
    <w:rsid w:val="00070F1E"/>
    <w:rsid w:val="00084CC2"/>
    <w:rsid w:val="000A1DC3"/>
    <w:rsid w:val="000A37DA"/>
    <w:rsid w:val="000C5CB8"/>
    <w:rsid w:val="000E2D7B"/>
    <w:rsid w:val="001134C9"/>
    <w:rsid w:val="001370D5"/>
    <w:rsid w:val="00150FF6"/>
    <w:rsid w:val="00163139"/>
    <w:rsid w:val="001A01A1"/>
    <w:rsid w:val="001A2846"/>
    <w:rsid w:val="001D08A6"/>
    <w:rsid w:val="002358ED"/>
    <w:rsid w:val="00265FE3"/>
    <w:rsid w:val="002F4DB9"/>
    <w:rsid w:val="00314116"/>
    <w:rsid w:val="00360BDF"/>
    <w:rsid w:val="00385C5E"/>
    <w:rsid w:val="003A3D5F"/>
    <w:rsid w:val="003A73B4"/>
    <w:rsid w:val="003C3FE8"/>
    <w:rsid w:val="003C6DC8"/>
    <w:rsid w:val="003D0793"/>
    <w:rsid w:val="00414B1A"/>
    <w:rsid w:val="0043602B"/>
    <w:rsid w:val="00457100"/>
    <w:rsid w:val="00475AE7"/>
    <w:rsid w:val="0049384C"/>
    <w:rsid w:val="004B1D8D"/>
    <w:rsid w:val="004B29BB"/>
    <w:rsid w:val="004C2E76"/>
    <w:rsid w:val="004F7887"/>
    <w:rsid w:val="00513E15"/>
    <w:rsid w:val="00533AA3"/>
    <w:rsid w:val="00536295"/>
    <w:rsid w:val="0054226E"/>
    <w:rsid w:val="0055246A"/>
    <w:rsid w:val="005A2996"/>
    <w:rsid w:val="005A677D"/>
    <w:rsid w:val="005D2656"/>
    <w:rsid w:val="00602AD0"/>
    <w:rsid w:val="00605E8C"/>
    <w:rsid w:val="0061039C"/>
    <w:rsid w:val="006473F1"/>
    <w:rsid w:val="006769B5"/>
    <w:rsid w:val="006D3BCD"/>
    <w:rsid w:val="006E7DFE"/>
    <w:rsid w:val="007279B6"/>
    <w:rsid w:val="00730FAF"/>
    <w:rsid w:val="00797548"/>
    <w:rsid w:val="007C78F5"/>
    <w:rsid w:val="007F056D"/>
    <w:rsid w:val="00802845"/>
    <w:rsid w:val="0082606E"/>
    <w:rsid w:val="008629C6"/>
    <w:rsid w:val="00872317"/>
    <w:rsid w:val="0088594E"/>
    <w:rsid w:val="008875C0"/>
    <w:rsid w:val="008E628E"/>
    <w:rsid w:val="008F54D4"/>
    <w:rsid w:val="00913FB3"/>
    <w:rsid w:val="0092627A"/>
    <w:rsid w:val="00936846"/>
    <w:rsid w:val="00950622"/>
    <w:rsid w:val="00952C08"/>
    <w:rsid w:val="00964A8E"/>
    <w:rsid w:val="00964C09"/>
    <w:rsid w:val="0098031A"/>
    <w:rsid w:val="009C0548"/>
    <w:rsid w:val="009C73FE"/>
    <w:rsid w:val="009D4316"/>
    <w:rsid w:val="009E303B"/>
    <w:rsid w:val="009F036D"/>
    <w:rsid w:val="00A02EB3"/>
    <w:rsid w:val="00A110D3"/>
    <w:rsid w:val="00A433B4"/>
    <w:rsid w:val="00A61049"/>
    <w:rsid w:val="00A832CB"/>
    <w:rsid w:val="00A8463E"/>
    <w:rsid w:val="00A85834"/>
    <w:rsid w:val="00AA4EBE"/>
    <w:rsid w:val="00AE7211"/>
    <w:rsid w:val="00B11414"/>
    <w:rsid w:val="00B24702"/>
    <w:rsid w:val="00B6674F"/>
    <w:rsid w:val="00B82767"/>
    <w:rsid w:val="00B93938"/>
    <w:rsid w:val="00BB0C06"/>
    <w:rsid w:val="00BB71F6"/>
    <w:rsid w:val="00BD3E19"/>
    <w:rsid w:val="00C24573"/>
    <w:rsid w:val="00C850F1"/>
    <w:rsid w:val="00CA16C6"/>
    <w:rsid w:val="00CA3AF5"/>
    <w:rsid w:val="00CA5498"/>
    <w:rsid w:val="00CF79F7"/>
    <w:rsid w:val="00D24926"/>
    <w:rsid w:val="00D308CC"/>
    <w:rsid w:val="00D335EA"/>
    <w:rsid w:val="00D44150"/>
    <w:rsid w:val="00D50C77"/>
    <w:rsid w:val="00D725FB"/>
    <w:rsid w:val="00DA2C21"/>
    <w:rsid w:val="00DA3B15"/>
    <w:rsid w:val="00DC5BD7"/>
    <w:rsid w:val="00DD24C9"/>
    <w:rsid w:val="00DE36B2"/>
    <w:rsid w:val="00DF1959"/>
    <w:rsid w:val="00E055B5"/>
    <w:rsid w:val="00E9552D"/>
    <w:rsid w:val="00EB6C4C"/>
    <w:rsid w:val="00ED76CA"/>
    <w:rsid w:val="00ED7EBE"/>
    <w:rsid w:val="00EF2C5A"/>
    <w:rsid w:val="00F2565C"/>
    <w:rsid w:val="00F343B8"/>
    <w:rsid w:val="00F46082"/>
    <w:rsid w:val="00F577E2"/>
    <w:rsid w:val="00F658C1"/>
    <w:rsid w:val="00F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51130"/>
  <w15:docId w15:val="{E448EA69-5025-45C7-93FB-7E7C4D96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E1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4D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1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0D3"/>
  </w:style>
  <w:style w:type="paragraph" w:styleId="Piedepgina">
    <w:name w:val="footer"/>
    <w:basedOn w:val="Normal"/>
    <w:link w:val="PiedepginaCar"/>
    <w:uiPriority w:val="99"/>
    <w:unhideWhenUsed/>
    <w:rsid w:val="00A11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0D3"/>
  </w:style>
  <w:style w:type="paragraph" w:styleId="Textodeglobo">
    <w:name w:val="Balloon Text"/>
    <w:basedOn w:val="Normal"/>
    <w:link w:val="TextodegloboCar"/>
    <w:uiPriority w:val="99"/>
    <w:semiHidden/>
    <w:unhideWhenUsed/>
    <w:rsid w:val="00A1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0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D24C9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832CB"/>
  </w:style>
  <w:style w:type="character" w:styleId="Textoennegrita">
    <w:name w:val="Strong"/>
    <w:basedOn w:val="Fuentedeprrafopredeter"/>
    <w:uiPriority w:val="22"/>
    <w:qFormat/>
    <w:rsid w:val="00A832CB"/>
    <w:rPr>
      <w:b/>
      <w:bCs/>
    </w:rPr>
  </w:style>
  <w:style w:type="character" w:customStyle="1" w:styleId="ilad">
    <w:name w:val="il_ad"/>
    <w:basedOn w:val="Fuentedeprrafopredeter"/>
    <w:rsid w:val="00A832CB"/>
  </w:style>
  <w:style w:type="paragraph" w:styleId="Prrafodelista">
    <w:name w:val="List Paragraph"/>
    <w:basedOn w:val="Normal"/>
    <w:uiPriority w:val="34"/>
    <w:qFormat/>
    <w:rsid w:val="00DA2C2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308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8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8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8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8CC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F4D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udiantiles@fcv.unl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DAD09-DED9-44A7-81AE-7B3F43C9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Schvetz</dc:creator>
  <cp:lastModifiedBy>Facultad Fcv</cp:lastModifiedBy>
  <cp:revision>4</cp:revision>
  <cp:lastPrinted>2019-10-17T15:09:00Z</cp:lastPrinted>
  <dcterms:created xsi:type="dcterms:W3CDTF">2021-03-09T16:19:00Z</dcterms:created>
  <dcterms:modified xsi:type="dcterms:W3CDTF">2021-03-15T16:20:00Z</dcterms:modified>
</cp:coreProperties>
</file>